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bookmarkStart w:id="0" w:name="_Hlk206602617"/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eastAsia" w:ascii="宋体" w:hAnsi="宋体"/>
          <w:sz w:val="28"/>
          <w:szCs w:val="28"/>
        </w:rPr>
        <w:t>江苏省马陵中学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/>
          <w:bCs/>
          <w:color w:val="000000"/>
          <w:kern w:val="0"/>
          <w:sz w:val="28"/>
          <w:szCs w:val="28"/>
        </w:rPr>
        <w:t>28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12"/>
        <w:tblW w:w="2023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010"/>
        <w:gridCol w:w="120"/>
        <w:gridCol w:w="496"/>
        <w:gridCol w:w="861"/>
        <w:gridCol w:w="839"/>
        <w:gridCol w:w="518"/>
        <w:gridCol w:w="122"/>
        <w:gridCol w:w="334"/>
        <w:gridCol w:w="7"/>
        <w:gridCol w:w="583"/>
        <w:gridCol w:w="1008"/>
        <w:gridCol w:w="595"/>
        <w:gridCol w:w="716"/>
        <w:gridCol w:w="13"/>
        <w:gridCol w:w="1660"/>
        <w:gridCol w:w="533"/>
        <w:gridCol w:w="866"/>
        <w:gridCol w:w="18"/>
        <w:gridCol w:w="624"/>
        <w:gridCol w:w="232"/>
        <w:gridCol w:w="1093"/>
        <w:gridCol w:w="182"/>
        <w:gridCol w:w="993"/>
        <w:gridCol w:w="850"/>
        <w:gridCol w:w="144"/>
        <w:gridCol w:w="707"/>
        <w:gridCol w:w="850"/>
        <w:gridCol w:w="851"/>
        <w:gridCol w:w="567"/>
        <w:gridCol w:w="992"/>
        <w:gridCol w:w="123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姓名</w:t>
            </w:r>
          </w:p>
        </w:tc>
        <w:tc>
          <w:tcPr>
            <w:tcW w:w="162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潘维娜</w:t>
            </w:r>
          </w:p>
        </w:tc>
        <w:tc>
          <w:tcPr>
            <w:tcW w:w="17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出生年月</w:t>
            </w:r>
          </w:p>
        </w:tc>
        <w:tc>
          <w:tcPr>
            <w:tcW w:w="15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szCs w:val="21"/>
              </w:rPr>
              <w:t>1986.11.16</w:t>
            </w:r>
          </w:p>
        </w:tc>
        <w:tc>
          <w:tcPr>
            <w:tcW w:w="16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szCs w:val="21"/>
              </w:rPr>
              <w:t>2012.09</w:t>
            </w:r>
          </w:p>
        </w:tc>
        <w:tc>
          <w:tcPr>
            <w:tcW w:w="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教龄</w:t>
            </w:r>
          </w:p>
        </w:tc>
        <w:tc>
          <w:tcPr>
            <w:tcW w:w="8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right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 xml:space="preserve">13  </w:t>
            </w:r>
            <w:r>
              <w:rPr>
                <w:rFonts w:ascii="宋体" w:hAnsi="宋体"/>
                <w:bCs/>
                <w:color w:val="000000"/>
                <w:kern w:val="0"/>
              </w:rPr>
              <w:t>年</w:t>
            </w:r>
          </w:p>
        </w:tc>
        <w:tc>
          <w:tcPr>
            <w:tcW w:w="10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职务</w:t>
            </w:r>
          </w:p>
        </w:tc>
        <w:tc>
          <w:tcPr>
            <w:tcW w:w="11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教师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任教学科</w:t>
            </w:r>
          </w:p>
        </w:tc>
        <w:tc>
          <w:tcPr>
            <w:tcW w:w="449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7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中学教师一级</w:t>
            </w:r>
          </w:p>
        </w:tc>
        <w:tc>
          <w:tcPr>
            <w:tcW w:w="15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2015.12</w:t>
            </w:r>
          </w:p>
        </w:tc>
        <w:tc>
          <w:tcPr>
            <w:tcW w:w="292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4008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</w:rPr>
              <w:t>10年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申报学科</w:t>
            </w:r>
          </w:p>
        </w:tc>
        <w:tc>
          <w:tcPr>
            <w:tcW w:w="449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学历情况</w:t>
            </w:r>
          </w:p>
        </w:tc>
        <w:tc>
          <w:tcPr>
            <w:tcW w:w="162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3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9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时间</w:t>
            </w:r>
          </w:p>
        </w:tc>
        <w:tc>
          <w:tcPr>
            <w:tcW w:w="16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1740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2268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szCs w:val="21"/>
              </w:rPr>
              <w:t>2009.09</w:t>
            </w:r>
            <w:r>
              <w:rPr>
                <w:rFonts w:ascii="宋体" w:hAnsi="宋体"/>
                <w:bCs/>
                <w:szCs w:val="21"/>
              </w:rPr>
              <w:t>—</w:t>
            </w:r>
            <w:r>
              <w:rPr>
                <w:rFonts w:hint="eastAsia" w:ascii="宋体" w:hAnsi="宋体"/>
                <w:bCs/>
                <w:szCs w:val="21"/>
              </w:rPr>
              <w:t>2012.06就读于四川外国语大学，专业英语语言文学</w:t>
            </w:r>
          </w:p>
        </w:tc>
        <w:tc>
          <w:tcPr>
            <w:tcW w:w="99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任期内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年度考核</w:t>
            </w: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合格</w:t>
            </w: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right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59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任期内有无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违纪行为</w:t>
            </w:r>
          </w:p>
        </w:tc>
        <w:tc>
          <w:tcPr>
            <w:tcW w:w="123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162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3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淮阴师范学院</w:t>
            </w:r>
          </w:p>
        </w:tc>
        <w:tc>
          <w:tcPr>
            <w:tcW w:w="9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时间</w:t>
            </w:r>
          </w:p>
        </w:tc>
        <w:tc>
          <w:tcPr>
            <w:tcW w:w="16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200509-200906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</w:rPr>
              <w:t>英语（师范）</w:t>
            </w:r>
          </w:p>
        </w:tc>
        <w:tc>
          <w:tcPr>
            <w:tcW w:w="1740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2268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99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优秀</w:t>
            </w: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right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kern w:val="0"/>
              </w:rPr>
              <w:t xml:space="preserve">3 </w:t>
            </w:r>
            <w:r>
              <w:rPr>
                <w:rFonts w:ascii="宋体" w:hAnsi="宋体"/>
                <w:bCs/>
                <w:color w:val="000000"/>
                <w:kern w:val="0"/>
              </w:rPr>
              <w:t>次</w:t>
            </w:r>
          </w:p>
        </w:tc>
        <w:tc>
          <w:tcPr>
            <w:tcW w:w="1559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123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绩</w:t>
            </w:r>
          </w:p>
        </w:tc>
        <w:tc>
          <w:tcPr>
            <w:tcW w:w="489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39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64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育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绩</w:t>
            </w:r>
          </w:p>
        </w:tc>
        <w:tc>
          <w:tcPr>
            <w:tcW w:w="250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kern w:val="0"/>
              </w:rPr>
              <w:t xml:space="preserve">7   </w:t>
            </w:r>
            <w:r>
              <w:rPr>
                <w:rFonts w:ascii="宋体" w:hAnsi="宋体"/>
                <w:bCs/>
                <w:color w:val="000000"/>
                <w:kern w:val="0"/>
              </w:rPr>
              <w:t>年</w:t>
            </w:r>
          </w:p>
        </w:tc>
        <w:tc>
          <w:tcPr>
            <w:tcW w:w="32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 xml:space="preserve"> 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年  度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班   级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学   科</w:t>
            </w:r>
          </w:p>
        </w:tc>
        <w:tc>
          <w:tcPr>
            <w:tcW w:w="1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周课时</w:t>
            </w:r>
          </w:p>
        </w:tc>
        <w:tc>
          <w:tcPr>
            <w:tcW w:w="539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2018.10 参加宿迁市高中英语教学研讨会，上示范课，深受好评</w:t>
            </w: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27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2015-2016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高三2/19班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2019.03 宿迁市市直片高中英语青年教师基本功竞赛评比，一等奖</w:t>
            </w: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2019年高三18班，4人考入985,3人考入211，本科达线率100%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2016-2017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高三16/18班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14课时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2019.04 宿迁市高中英语青年教师基本功竞赛评比，一等奖</w:t>
            </w: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2020年高三14班,7人录取苏州大学等双一流高校，一本达线39人</w:t>
            </w: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2017-2018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高二4/10班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2019.12 江苏省基础教育青年教师基本功大赛高中英语，二等奖</w:t>
            </w: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2021年高二21班，每次考试均位于同类型班级前列</w:t>
            </w: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2018-2019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6"/>
              </w:rPr>
              <w:t>高三18/25班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r>
              <w:rPr>
                <w:rFonts w:hint="eastAsia" w:ascii="宋体" w:hAnsi="宋体"/>
                <w:sz w:val="18"/>
                <w:szCs w:val="18"/>
              </w:rPr>
              <w:t>2022.10 江苏省第33期普通高中校长任职资格班跟岗学习示范课</w:t>
            </w: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5902" w:type="dxa"/>
            <w:gridSpan w:val="9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2022年高三5班，一本达线31人次，本科达线率100%</w:t>
            </w: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2019-2020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高三12/14班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2023年高一16班，每次考试均位于同类型班级前列</w:t>
            </w: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2020-2021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高三19/21班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2024年高二16班，每次考试均位于同类型班级前列</w:t>
            </w: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2021-2022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高三5/6班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vMerge w:val="restart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2025年高三18班，全班同学均达一本线；多名同学被同济大学等985、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双一流高校录取</w:t>
            </w: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2022-2023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高一18/20班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vMerge w:val="continue"/>
            <w:tcBorders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2023-2024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高二8/16班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6"/>
              </w:rPr>
              <w:t>2024-2025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高三6/18班</w:t>
            </w:r>
          </w:p>
        </w:tc>
        <w:tc>
          <w:tcPr>
            <w:tcW w:w="135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英语</w:t>
            </w:r>
          </w:p>
        </w:tc>
        <w:tc>
          <w:tcPr>
            <w:tcW w:w="1046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12课时</w:t>
            </w:r>
          </w:p>
        </w:tc>
        <w:tc>
          <w:tcPr>
            <w:tcW w:w="5391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642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5902" w:type="dxa"/>
            <w:gridSpan w:val="9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科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研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绩</w:t>
            </w:r>
          </w:p>
        </w:tc>
        <w:tc>
          <w:tcPr>
            <w:tcW w:w="248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735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393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96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449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color w:val="000000"/>
                <w:kern w:val="0"/>
              </w:rPr>
              <w:t>课题须注明主持或参与</w:t>
            </w:r>
          </w:p>
        </w:tc>
        <w:tc>
          <w:tcPr>
            <w:tcW w:w="181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刊物名称</w:t>
            </w:r>
          </w:p>
        </w:tc>
        <w:tc>
          <w:tcPr>
            <w:tcW w:w="13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时间期号</w:t>
            </w:r>
          </w:p>
        </w:tc>
        <w:tc>
          <w:tcPr>
            <w:tcW w:w="1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1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评比部门</w:t>
            </w:r>
          </w:p>
        </w:tc>
        <w:tc>
          <w:tcPr>
            <w:tcW w:w="8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等  第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支教日期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送教日期</w:t>
            </w:r>
          </w:p>
        </w:tc>
        <w:tc>
          <w:tcPr>
            <w:tcW w:w="1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支教学校名称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学年或学时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年  度</w:t>
            </w: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表彰部门</w:t>
            </w:r>
          </w:p>
        </w:tc>
        <w:tc>
          <w:tcPr>
            <w:tcW w:w="2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图式理论在普通高中美术生英语阅读教学中的应用（参与）</w:t>
            </w:r>
          </w:p>
        </w:tc>
        <w:tc>
          <w:tcPr>
            <w:tcW w:w="1813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基于合作学习的高中英语阅读教学研究</w:t>
            </w:r>
          </w:p>
        </w:tc>
        <w:tc>
          <w:tcPr>
            <w:tcW w:w="1598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《文渊》</w:t>
            </w:r>
          </w:p>
        </w:tc>
        <w:tc>
          <w:tcPr>
            <w:tcW w:w="132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2021 年 12 月</w:t>
            </w:r>
          </w:p>
        </w:tc>
        <w:tc>
          <w:tcPr>
            <w:tcW w:w="16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2016.02</w:t>
            </w: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马陵中学</w:t>
            </w:r>
          </w:p>
        </w:tc>
        <w:tc>
          <w:tcPr>
            <w:tcW w:w="2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感动陵中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2016.08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马陵中学</w:t>
            </w: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优秀教育工作者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6"/>
                <w:lang w:eastAsia="zh-CN"/>
              </w:rPr>
            </w:pPr>
            <w:r>
              <w:rPr>
                <w:sz w:val="18"/>
                <w:szCs w:val="16"/>
              </w:rPr>
              <w:t>2019.0</w:t>
            </w:r>
            <w:r>
              <w:rPr>
                <w:rFonts w:hint="eastAsia"/>
                <w:sz w:val="18"/>
                <w:szCs w:val="16"/>
                <w:lang w:val="en-US" w:eastAsia="zh-CN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宿迁市教育局</w:t>
            </w: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优秀青年教育工作者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6"/>
                <w:lang w:eastAsia="zh-CN"/>
              </w:rPr>
            </w:pPr>
            <w:r>
              <w:rPr>
                <w:sz w:val="18"/>
                <w:szCs w:val="16"/>
              </w:rPr>
              <w:t>2019.0</w:t>
            </w:r>
            <w:r>
              <w:rPr>
                <w:rFonts w:hint="eastAsia"/>
                <w:sz w:val="18"/>
                <w:szCs w:val="16"/>
                <w:lang w:val="en-US" w:eastAsia="zh-CN"/>
              </w:rPr>
              <w:t>9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宿迁市教育局</w:t>
            </w: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普通高中先进班主任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2020.02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宿迁市委员会</w:t>
            </w: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宿迁市新长征突击手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核心素养视角下英语读后续写教学的创新策略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高中英语阅读教学中的现存问题及改进策略</w:t>
            </w:r>
          </w:p>
        </w:tc>
        <w:tc>
          <w:tcPr>
            <w:tcW w:w="1598" w:type="dxa"/>
            <w:gridSpan w:val="3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《中华活页文选》</w:t>
            </w:r>
          </w:p>
        </w:tc>
        <w:tc>
          <w:tcPr>
            <w:tcW w:w="1324" w:type="dxa"/>
            <w:gridSpan w:val="3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2021年6月</w:t>
            </w:r>
          </w:p>
        </w:tc>
        <w:tc>
          <w:tcPr>
            <w:tcW w:w="1660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英语课堂教学中师生互动方式及其有效性研究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范例教学法在高中英语写作教学中的应用</w:t>
            </w:r>
          </w:p>
        </w:tc>
        <w:tc>
          <w:tcPr>
            <w:tcW w:w="1598" w:type="dxa"/>
            <w:gridSpan w:val="3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r>
              <w:rPr>
                <w:rFonts w:hint="eastAsia" w:ascii="宋体" w:hAnsi="宋体"/>
              </w:rPr>
              <w:t>《教学管理与教育研究》</w:t>
            </w:r>
          </w:p>
        </w:tc>
        <w:tc>
          <w:tcPr>
            <w:tcW w:w="1324" w:type="dxa"/>
            <w:gridSpan w:val="3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2022年12月</w:t>
            </w:r>
          </w:p>
        </w:tc>
        <w:tc>
          <w:tcPr>
            <w:tcW w:w="1660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62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2487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813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5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2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6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6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18"/>
                <w:szCs w:val="16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29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</w:p>
        </w:tc>
        <w:tc>
          <w:tcPr>
            <w:tcW w:w="29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393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31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spacing w:val="20"/>
                <w:kern w:val="0"/>
              </w:rPr>
            </w:pPr>
            <w:r>
              <w:rPr>
                <w:rFonts w:ascii="宋体" w:hAnsi="宋体"/>
                <w:bCs/>
                <w:color w:val="000000"/>
                <w:kern w:val="0"/>
              </w:rPr>
              <w:t>电话</w:t>
            </w:r>
          </w:p>
        </w:tc>
        <w:tc>
          <w:tcPr>
            <w:tcW w:w="534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bCs/>
                <w:color w:val="000000"/>
                <w:spacing w:val="20"/>
                <w:kern w:val="0"/>
              </w:rPr>
            </w:pPr>
          </w:p>
        </w:tc>
      </w:tr>
      <w:bookmarkEnd w:id="0"/>
    </w:tbl>
    <w:p>
      <w:pPr>
        <w:autoSpaceDE w:val="0"/>
        <w:autoSpaceDN w:val="0"/>
        <w:adjustRightInd w:val="0"/>
        <w:snapToGrid w:val="0"/>
        <w:spacing w:line="320" w:lineRule="exact"/>
        <w:jc w:val="left"/>
        <w:rPr>
          <w:color w:val="000000"/>
          <w:sz w:val="32"/>
          <w:szCs w:val="32"/>
        </w:rPr>
      </w:pPr>
    </w:p>
    <w:sectPr>
      <w:headerReference r:id="rId3" w:type="default"/>
      <w:pgSz w:w="23814" w:h="16840" w:orient="landscape"/>
      <w:pgMar w:top="1276" w:right="1800" w:bottom="1440" w:left="1800" w:header="720" w:footer="851" w:gutter="0"/>
      <w:pgNumType w:start="55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1" w:fontKey="{B38CF70A-4EF0-4FA4-84C0-FDBA21EE75E4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2" w:fontKey="{40463A86-D0B9-4038-ACF0-79DB1E9D43C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2NGUzYzUwZDhlMmE1YjM2MGVmNTY1YzBhZGYwYjMifQ=="/>
  </w:docVars>
  <w:rsids>
    <w:rsidRoot w:val="00172A27"/>
    <w:rsid w:val="000063BC"/>
    <w:rsid w:val="00017C5D"/>
    <w:rsid w:val="00025733"/>
    <w:rsid w:val="00037A71"/>
    <w:rsid w:val="000439CB"/>
    <w:rsid w:val="0004585D"/>
    <w:rsid w:val="00046B4D"/>
    <w:rsid w:val="000604CF"/>
    <w:rsid w:val="00060A59"/>
    <w:rsid w:val="00061351"/>
    <w:rsid w:val="000748DD"/>
    <w:rsid w:val="00091EC2"/>
    <w:rsid w:val="00093682"/>
    <w:rsid w:val="00093969"/>
    <w:rsid w:val="00096002"/>
    <w:rsid w:val="000A5DE6"/>
    <w:rsid w:val="000C33A4"/>
    <w:rsid w:val="000D2DF8"/>
    <w:rsid w:val="000D3553"/>
    <w:rsid w:val="000D4DF5"/>
    <w:rsid w:val="000E127E"/>
    <w:rsid w:val="00107039"/>
    <w:rsid w:val="00115313"/>
    <w:rsid w:val="001236F4"/>
    <w:rsid w:val="00126B54"/>
    <w:rsid w:val="00127533"/>
    <w:rsid w:val="0013258A"/>
    <w:rsid w:val="001335E0"/>
    <w:rsid w:val="00135C4D"/>
    <w:rsid w:val="00154A88"/>
    <w:rsid w:val="001575FC"/>
    <w:rsid w:val="0016586E"/>
    <w:rsid w:val="00172A27"/>
    <w:rsid w:val="00186185"/>
    <w:rsid w:val="001A5C72"/>
    <w:rsid w:val="001B2D7A"/>
    <w:rsid w:val="001B5E87"/>
    <w:rsid w:val="001C52E7"/>
    <w:rsid w:val="001D69C7"/>
    <w:rsid w:val="001E4DC2"/>
    <w:rsid w:val="001E77B1"/>
    <w:rsid w:val="001F637F"/>
    <w:rsid w:val="00202B1F"/>
    <w:rsid w:val="00212A0A"/>
    <w:rsid w:val="00215C00"/>
    <w:rsid w:val="00226676"/>
    <w:rsid w:val="00230EE6"/>
    <w:rsid w:val="00233374"/>
    <w:rsid w:val="002400B2"/>
    <w:rsid w:val="0024559C"/>
    <w:rsid w:val="002538A3"/>
    <w:rsid w:val="00257F25"/>
    <w:rsid w:val="002602EC"/>
    <w:rsid w:val="00260DE7"/>
    <w:rsid w:val="00264415"/>
    <w:rsid w:val="00270E7F"/>
    <w:rsid w:val="0027358C"/>
    <w:rsid w:val="0027470F"/>
    <w:rsid w:val="002769D8"/>
    <w:rsid w:val="0028654E"/>
    <w:rsid w:val="002925CB"/>
    <w:rsid w:val="002A1A14"/>
    <w:rsid w:val="002A44B3"/>
    <w:rsid w:val="002A4AA7"/>
    <w:rsid w:val="002D0F7A"/>
    <w:rsid w:val="002E02E4"/>
    <w:rsid w:val="002E6B86"/>
    <w:rsid w:val="00302969"/>
    <w:rsid w:val="00314AAC"/>
    <w:rsid w:val="0031655E"/>
    <w:rsid w:val="00337CBC"/>
    <w:rsid w:val="00380889"/>
    <w:rsid w:val="003808BD"/>
    <w:rsid w:val="0039548E"/>
    <w:rsid w:val="003B7800"/>
    <w:rsid w:val="003D0E38"/>
    <w:rsid w:val="003D27EC"/>
    <w:rsid w:val="003D3E89"/>
    <w:rsid w:val="003E570F"/>
    <w:rsid w:val="003E719F"/>
    <w:rsid w:val="003F2674"/>
    <w:rsid w:val="00400920"/>
    <w:rsid w:val="004169C4"/>
    <w:rsid w:val="00427BFF"/>
    <w:rsid w:val="00444BED"/>
    <w:rsid w:val="004476D5"/>
    <w:rsid w:val="00457FC3"/>
    <w:rsid w:val="00471EEA"/>
    <w:rsid w:val="00472F49"/>
    <w:rsid w:val="00473073"/>
    <w:rsid w:val="00475D62"/>
    <w:rsid w:val="00477502"/>
    <w:rsid w:val="00487504"/>
    <w:rsid w:val="0049522D"/>
    <w:rsid w:val="004C27D2"/>
    <w:rsid w:val="004E2132"/>
    <w:rsid w:val="004E61EE"/>
    <w:rsid w:val="004E7539"/>
    <w:rsid w:val="004F332D"/>
    <w:rsid w:val="00547A4B"/>
    <w:rsid w:val="00551D97"/>
    <w:rsid w:val="00552B6E"/>
    <w:rsid w:val="00556BD0"/>
    <w:rsid w:val="0056059A"/>
    <w:rsid w:val="0056349D"/>
    <w:rsid w:val="00570F6C"/>
    <w:rsid w:val="00576FE2"/>
    <w:rsid w:val="00585251"/>
    <w:rsid w:val="00590727"/>
    <w:rsid w:val="005A10B1"/>
    <w:rsid w:val="005C444D"/>
    <w:rsid w:val="005D7127"/>
    <w:rsid w:val="005F5D8D"/>
    <w:rsid w:val="005F7407"/>
    <w:rsid w:val="006001E1"/>
    <w:rsid w:val="00620623"/>
    <w:rsid w:val="006302C5"/>
    <w:rsid w:val="00633311"/>
    <w:rsid w:val="00636966"/>
    <w:rsid w:val="00643BBE"/>
    <w:rsid w:val="006653C1"/>
    <w:rsid w:val="00666C7D"/>
    <w:rsid w:val="00671998"/>
    <w:rsid w:val="006729E8"/>
    <w:rsid w:val="00674627"/>
    <w:rsid w:val="00686F83"/>
    <w:rsid w:val="00694054"/>
    <w:rsid w:val="00695935"/>
    <w:rsid w:val="006B3CDC"/>
    <w:rsid w:val="006C33B2"/>
    <w:rsid w:val="006C3C4F"/>
    <w:rsid w:val="006D05FE"/>
    <w:rsid w:val="006D3576"/>
    <w:rsid w:val="006D63F8"/>
    <w:rsid w:val="006E57DF"/>
    <w:rsid w:val="006F1880"/>
    <w:rsid w:val="006F45BC"/>
    <w:rsid w:val="006F7E42"/>
    <w:rsid w:val="00702892"/>
    <w:rsid w:val="00722BC8"/>
    <w:rsid w:val="007360A3"/>
    <w:rsid w:val="007400C3"/>
    <w:rsid w:val="00742E6A"/>
    <w:rsid w:val="0074506A"/>
    <w:rsid w:val="007637FB"/>
    <w:rsid w:val="00767FC2"/>
    <w:rsid w:val="00795255"/>
    <w:rsid w:val="00795A83"/>
    <w:rsid w:val="007A5122"/>
    <w:rsid w:val="007A6CD6"/>
    <w:rsid w:val="007B45F3"/>
    <w:rsid w:val="007C0F6C"/>
    <w:rsid w:val="007D2226"/>
    <w:rsid w:val="007E78B7"/>
    <w:rsid w:val="007F00F3"/>
    <w:rsid w:val="0081006A"/>
    <w:rsid w:val="00817029"/>
    <w:rsid w:val="008214CD"/>
    <w:rsid w:val="00825470"/>
    <w:rsid w:val="00832D72"/>
    <w:rsid w:val="00835834"/>
    <w:rsid w:val="0085760F"/>
    <w:rsid w:val="008611E3"/>
    <w:rsid w:val="00863C86"/>
    <w:rsid w:val="00880583"/>
    <w:rsid w:val="00893525"/>
    <w:rsid w:val="00893E9E"/>
    <w:rsid w:val="00893EFC"/>
    <w:rsid w:val="008C6DD6"/>
    <w:rsid w:val="008C7D6C"/>
    <w:rsid w:val="008D19DE"/>
    <w:rsid w:val="00902CE9"/>
    <w:rsid w:val="00912374"/>
    <w:rsid w:val="00913A50"/>
    <w:rsid w:val="00920DFA"/>
    <w:rsid w:val="00933A2F"/>
    <w:rsid w:val="00933A4B"/>
    <w:rsid w:val="009432A8"/>
    <w:rsid w:val="00943B84"/>
    <w:rsid w:val="00946901"/>
    <w:rsid w:val="00955AA8"/>
    <w:rsid w:val="009608EE"/>
    <w:rsid w:val="00963BAC"/>
    <w:rsid w:val="00963F5B"/>
    <w:rsid w:val="0096442A"/>
    <w:rsid w:val="009741EB"/>
    <w:rsid w:val="00982FC6"/>
    <w:rsid w:val="00996127"/>
    <w:rsid w:val="009A03E9"/>
    <w:rsid w:val="009A0634"/>
    <w:rsid w:val="009B00B5"/>
    <w:rsid w:val="009B048D"/>
    <w:rsid w:val="009B318A"/>
    <w:rsid w:val="009B35EA"/>
    <w:rsid w:val="009B3803"/>
    <w:rsid w:val="009B3AC1"/>
    <w:rsid w:val="009B49DC"/>
    <w:rsid w:val="009C7FA0"/>
    <w:rsid w:val="009F2C91"/>
    <w:rsid w:val="009F4430"/>
    <w:rsid w:val="00A00DF5"/>
    <w:rsid w:val="00A1359B"/>
    <w:rsid w:val="00A14670"/>
    <w:rsid w:val="00A17ECB"/>
    <w:rsid w:val="00A234A7"/>
    <w:rsid w:val="00A25E58"/>
    <w:rsid w:val="00A32137"/>
    <w:rsid w:val="00A34FED"/>
    <w:rsid w:val="00A3563B"/>
    <w:rsid w:val="00A5074B"/>
    <w:rsid w:val="00A50837"/>
    <w:rsid w:val="00A5359E"/>
    <w:rsid w:val="00A60539"/>
    <w:rsid w:val="00A64BCC"/>
    <w:rsid w:val="00A64EC3"/>
    <w:rsid w:val="00A65FB1"/>
    <w:rsid w:val="00A72A59"/>
    <w:rsid w:val="00A81233"/>
    <w:rsid w:val="00A86F94"/>
    <w:rsid w:val="00A97D48"/>
    <w:rsid w:val="00AB5EAC"/>
    <w:rsid w:val="00AB75AE"/>
    <w:rsid w:val="00AE287F"/>
    <w:rsid w:val="00AF5E56"/>
    <w:rsid w:val="00B05401"/>
    <w:rsid w:val="00B07A75"/>
    <w:rsid w:val="00B12870"/>
    <w:rsid w:val="00B14F71"/>
    <w:rsid w:val="00B16713"/>
    <w:rsid w:val="00B33664"/>
    <w:rsid w:val="00B346B9"/>
    <w:rsid w:val="00B34866"/>
    <w:rsid w:val="00B356F1"/>
    <w:rsid w:val="00B363A3"/>
    <w:rsid w:val="00B4779F"/>
    <w:rsid w:val="00B5429A"/>
    <w:rsid w:val="00B56360"/>
    <w:rsid w:val="00B6396C"/>
    <w:rsid w:val="00B6642E"/>
    <w:rsid w:val="00B74EC5"/>
    <w:rsid w:val="00B91C51"/>
    <w:rsid w:val="00BA0FC5"/>
    <w:rsid w:val="00BB058C"/>
    <w:rsid w:val="00BB36BA"/>
    <w:rsid w:val="00BE7D7B"/>
    <w:rsid w:val="00C21B53"/>
    <w:rsid w:val="00C26F94"/>
    <w:rsid w:val="00C47FA2"/>
    <w:rsid w:val="00C6149B"/>
    <w:rsid w:val="00C65265"/>
    <w:rsid w:val="00C6739A"/>
    <w:rsid w:val="00C6752C"/>
    <w:rsid w:val="00C7045E"/>
    <w:rsid w:val="00C9261C"/>
    <w:rsid w:val="00CA255E"/>
    <w:rsid w:val="00CD48B0"/>
    <w:rsid w:val="00CE179C"/>
    <w:rsid w:val="00CF6E20"/>
    <w:rsid w:val="00D00AF6"/>
    <w:rsid w:val="00D0192C"/>
    <w:rsid w:val="00D01B5B"/>
    <w:rsid w:val="00D0359B"/>
    <w:rsid w:val="00D03671"/>
    <w:rsid w:val="00D04AE5"/>
    <w:rsid w:val="00D1076F"/>
    <w:rsid w:val="00D21523"/>
    <w:rsid w:val="00D23F1D"/>
    <w:rsid w:val="00D27D88"/>
    <w:rsid w:val="00D530CD"/>
    <w:rsid w:val="00D554F2"/>
    <w:rsid w:val="00D5682F"/>
    <w:rsid w:val="00D6200C"/>
    <w:rsid w:val="00D718A1"/>
    <w:rsid w:val="00D77536"/>
    <w:rsid w:val="00D85658"/>
    <w:rsid w:val="00D92122"/>
    <w:rsid w:val="00D930B4"/>
    <w:rsid w:val="00DA0D7F"/>
    <w:rsid w:val="00DB6A16"/>
    <w:rsid w:val="00DC5FAD"/>
    <w:rsid w:val="00DD0968"/>
    <w:rsid w:val="00DD0FA4"/>
    <w:rsid w:val="00E07191"/>
    <w:rsid w:val="00E27BC5"/>
    <w:rsid w:val="00E322B6"/>
    <w:rsid w:val="00E34F45"/>
    <w:rsid w:val="00E45095"/>
    <w:rsid w:val="00E5404C"/>
    <w:rsid w:val="00E650A7"/>
    <w:rsid w:val="00E71706"/>
    <w:rsid w:val="00E8243B"/>
    <w:rsid w:val="00E8519F"/>
    <w:rsid w:val="00E910DE"/>
    <w:rsid w:val="00E92DEF"/>
    <w:rsid w:val="00E94205"/>
    <w:rsid w:val="00EA5D92"/>
    <w:rsid w:val="00EB4994"/>
    <w:rsid w:val="00ED46C3"/>
    <w:rsid w:val="00EE37F1"/>
    <w:rsid w:val="00EE736B"/>
    <w:rsid w:val="00EF009F"/>
    <w:rsid w:val="00EF55F7"/>
    <w:rsid w:val="00F027D7"/>
    <w:rsid w:val="00F029CF"/>
    <w:rsid w:val="00F037ED"/>
    <w:rsid w:val="00F049F7"/>
    <w:rsid w:val="00F1376E"/>
    <w:rsid w:val="00F15200"/>
    <w:rsid w:val="00F21D69"/>
    <w:rsid w:val="00F238A6"/>
    <w:rsid w:val="00F336CA"/>
    <w:rsid w:val="00F479F8"/>
    <w:rsid w:val="00F83D73"/>
    <w:rsid w:val="00F857D0"/>
    <w:rsid w:val="00F85B7A"/>
    <w:rsid w:val="00F925B9"/>
    <w:rsid w:val="00FA3365"/>
    <w:rsid w:val="00FA669D"/>
    <w:rsid w:val="00FB14B6"/>
    <w:rsid w:val="00FB3D52"/>
    <w:rsid w:val="00FB4F81"/>
    <w:rsid w:val="00FF08F5"/>
    <w:rsid w:val="01455704"/>
    <w:rsid w:val="0421243B"/>
    <w:rsid w:val="06763EE8"/>
    <w:rsid w:val="07F92694"/>
    <w:rsid w:val="0C5365F1"/>
    <w:rsid w:val="0E46517A"/>
    <w:rsid w:val="0E744246"/>
    <w:rsid w:val="0E970C6C"/>
    <w:rsid w:val="0E9B2B4F"/>
    <w:rsid w:val="115757F8"/>
    <w:rsid w:val="116A2E11"/>
    <w:rsid w:val="117F3A3B"/>
    <w:rsid w:val="159B5FC4"/>
    <w:rsid w:val="1723374F"/>
    <w:rsid w:val="18A71847"/>
    <w:rsid w:val="197D4DB2"/>
    <w:rsid w:val="1A966AE4"/>
    <w:rsid w:val="1AF65D27"/>
    <w:rsid w:val="1E1A1A2B"/>
    <w:rsid w:val="1E3C6B2C"/>
    <w:rsid w:val="1F550630"/>
    <w:rsid w:val="1FB628E0"/>
    <w:rsid w:val="20F861A3"/>
    <w:rsid w:val="21EF157D"/>
    <w:rsid w:val="22BB1FCC"/>
    <w:rsid w:val="23867348"/>
    <w:rsid w:val="23C06D7D"/>
    <w:rsid w:val="24AA0ABE"/>
    <w:rsid w:val="274C0DA9"/>
    <w:rsid w:val="29F91E9E"/>
    <w:rsid w:val="2B1C2743"/>
    <w:rsid w:val="2BE24589"/>
    <w:rsid w:val="2DDA481B"/>
    <w:rsid w:val="2EAB4EBE"/>
    <w:rsid w:val="2EB738EB"/>
    <w:rsid w:val="2F253BC1"/>
    <w:rsid w:val="2FBF0EF5"/>
    <w:rsid w:val="30037C9D"/>
    <w:rsid w:val="3063033B"/>
    <w:rsid w:val="308D35DC"/>
    <w:rsid w:val="311A46D6"/>
    <w:rsid w:val="358E387C"/>
    <w:rsid w:val="38602807"/>
    <w:rsid w:val="3B4542E6"/>
    <w:rsid w:val="3C304DD5"/>
    <w:rsid w:val="3CC86DEF"/>
    <w:rsid w:val="3CFE2F8B"/>
    <w:rsid w:val="3F775A53"/>
    <w:rsid w:val="40B90049"/>
    <w:rsid w:val="45D51AF4"/>
    <w:rsid w:val="48EA4247"/>
    <w:rsid w:val="49850062"/>
    <w:rsid w:val="49A95790"/>
    <w:rsid w:val="4A535073"/>
    <w:rsid w:val="4B960022"/>
    <w:rsid w:val="4C7A19BF"/>
    <w:rsid w:val="505A4307"/>
    <w:rsid w:val="528E0863"/>
    <w:rsid w:val="550C676E"/>
    <w:rsid w:val="58A34089"/>
    <w:rsid w:val="5CE54CEA"/>
    <w:rsid w:val="5E6B5A6F"/>
    <w:rsid w:val="5EF1355A"/>
    <w:rsid w:val="60112E82"/>
    <w:rsid w:val="61C32C01"/>
    <w:rsid w:val="63185211"/>
    <w:rsid w:val="637C49D6"/>
    <w:rsid w:val="657877E5"/>
    <w:rsid w:val="662F1469"/>
    <w:rsid w:val="69274A71"/>
    <w:rsid w:val="6A5F2BCF"/>
    <w:rsid w:val="6B1C5C4F"/>
    <w:rsid w:val="6C091C50"/>
    <w:rsid w:val="6F172193"/>
    <w:rsid w:val="71014BE4"/>
    <w:rsid w:val="71337D4F"/>
    <w:rsid w:val="748F12B7"/>
    <w:rsid w:val="74A5107A"/>
    <w:rsid w:val="75841DB8"/>
    <w:rsid w:val="7599667A"/>
    <w:rsid w:val="76BF3AAB"/>
    <w:rsid w:val="77462A7F"/>
    <w:rsid w:val="796607B0"/>
    <w:rsid w:val="79F81012"/>
    <w:rsid w:val="7A3F5572"/>
    <w:rsid w:val="7A6413CA"/>
    <w:rsid w:val="7B482376"/>
    <w:rsid w:val="7BE03569"/>
    <w:rsid w:val="7D82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szCs w:val="24"/>
    </w:rPr>
  </w:style>
  <w:style w:type="paragraph" w:styleId="6">
    <w:name w:val="Body Text Indent 2"/>
    <w:basedOn w:val="1"/>
    <w:link w:val="17"/>
    <w:qFormat/>
    <w:uiPriority w:val="0"/>
    <w:pPr>
      <w:suppressAutoHyphens/>
      <w:spacing w:line="336" w:lineRule="auto"/>
      <w:ind w:firstLine="640" w:firstLineChars="200"/>
    </w:pPr>
    <w:rPr>
      <w:rFonts w:eastAsia="仿宋_GB2312"/>
      <w:sz w:val="32"/>
      <w:szCs w:val="24"/>
    </w:r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2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正文文本缩进 2 字符"/>
    <w:link w:val="6"/>
    <w:qFormat/>
    <w:uiPriority w:val="0"/>
    <w:rPr>
      <w:rFonts w:eastAsia="仿宋_GB2312"/>
      <w:kern w:val="2"/>
      <w:sz w:val="32"/>
      <w:szCs w:val="24"/>
      <w:lang w:val="en-US" w:eastAsia="zh-CN" w:bidi="ar-SA"/>
    </w:rPr>
  </w:style>
  <w:style w:type="character" w:customStyle="1" w:styleId="18">
    <w:name w:val="批注框文本 字符"/>
    <w:link w:val="7"/>
    <w:qFormat/>
    <w:uiPriority w:val="0"/>
    <w:rPr>
      <w:kern w:val="2"/>
      <w:sz w:val="18"/>
      <w:szCs w:val="18"/>
    </w:rPr>
  </w:style>
  <w:style w:type="character" w:customStyle="1" w:styleId="19">
    <w:name w:val="页脚 字符"/>
    <w:link w:val="8"/>
    <w:qFormat/>
    <w:uiPriority w:val="99"/>
    <w:rPr>
      <w:kern w:val="2"/>
      <w:sz w:val="18"/>
      <w:szCs w:val="18"/>
    </w:rPr>
  </w:style>
  <w:style w:type="character" w:customStyle="1" w:styleId="20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21">
    <w:name w:val="副标题 字符"/>
    <w:link w:val="10"/>
    <w:qFormat/>
    <w:uiPriority w:val="0"/>
    <w:rPr>
      <w:rFonts w:ascii="等线 Light" w:hAnsi="等线 Light" w:cs="Times New Roman"/>
      <w:b/>
      <w:bCs/>
      <w:kern w:val="28"/>
      <w:sz w:val="32"/>
      <w:szCs w:val="32"/>
    </w:rPr>
  </w:style>
  <w:style w:type="paragraph" w:customStyle="1" w:styleId="22">
    <w:name w:val="Char Char1"/>
    <w:basedOn w:val="1"/>
    <w:qFormat/>
    <w:uiPriority w:val="0"/>
    <w:pPr>
      <w:widowControl/>
      <w:spacing w:line="300" w:lineRule="auto"/>
      <w:ind w:firstLine="200" w:firstLineChars="200"/>
    </w:pPr>
    <w:rPr>
      <w:sz w:val="13"/>
      <w:szCs w:val="24"/>
    </w:rPr>
  </w:style>
  <w:style w:type="table" w:customStyle="1" w:styleId="2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4">
    <w:name w:val="Table Text"/>
    <w:basedOn w:val="1"/>
    <w:semiHidden/>
    <w:qFormat/>
    <w:uiPriority w:val="0"/>
    <w:rPr>
      <w:rFonts w:eastAsia="Times New Roman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304</Words>
  <Characters>1735</Characters>
  <Lines>14</Lines>
  <Paragraphs>4</Paragraphs>
  <TotalTime>1</TotalTime>
  <ScaleCrop>false</ScaleCrop>
  <LinksUpToDate>false</LinksUpToDate>
  <CharactersWithSpaces>2035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2025-08-21T09:21:00Z</dcterms:created>
  <dc:creator>MC SYSTEM</dc:creator>
  <cp:lastModifiedBy>HP01</cp:lastModifiedBy>
  <cp:lastPrinted>2025-07-22T03:19:00Z</cp:lastPrinted>
  <dcterms:modified xsi:type="dcterms:W3CDTF">2025-09-23T09:39:14Z</dcterms:modified>
  <dc:title>附件4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BD6C9FA7EAE8484CBFAD8E7CABF51E3B</vt:lpwstr>
  </property>
  <property fmtid="{D5CDD505-2E9C-101B-9397-08002B2CF9AE}" pid="4" name="KSOTemplateDocerSaveRecord">
    <vt:lpwstr>eyJoZGlkIjoiODE3YTBlNTlkNTc5NzgzZjMwOTc4OTA3MDg0M2Y1NjkiLCJ1c2VySWQiOiI4NDkyMTIxMTMifQ==</vt:lpwstr>
  </property>
</Properties>
</file>