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F28E6">
      <w:pPr>
        <w:spacing w:line="440" w:lineRule="exact"/>
        <w:jc w:val="left"/>
        <w:rPr>
          <w:rFonts w:hint="eastAsia" w:ascii="黑体" w:hAnsi="宋体" w:eastAsia="黑体" w:cs="宋体"/>
          <w:kern w:val="0"/>
          <w:sz w:val="24"/>
          <w:szCs w:val="28"/>
          <w:lang w:val="en-US" w:eastAsia="zh-CN"/>
        </w:rPr>
      </w:pPr>
      <w:bookmarkStart w:id="0" w:name="OLE_LINK1"/>
      <w:r>
        <w:rPr>
          <w:rFonts w:hint="eastAsia" w:ascii="黑体" w:hAnsi="宋体" w:eastAsia="黑体" w:cs="宋体"/>
          <w:kern w:val="0"/>
          <w:sz w:val="28"/>
          <w:szCs w:val="28"/>
          <w:lang w:val="en-US" w:eastAsia="zh-CN"/>
        </w:rPr>
        <w:t>附件</w:t>
      </w:r>
      <w:bookmarkStart w:id="2" w:name="_GoBack"/>
      <w:bookmarkEnd w:id="2"/>
      <w:r>
        <w:rPr>
          <w:rFonts w:hint="eastAsia" w:ascii="黑体" w:hAnsi="宋体" w:eastAsia="黑体" w:cs="宋体"/>
          <w:kern w:val="0"/>
          <w:sz w:val="28"/>
          <w:szCs w:val="28"/>
          <w:lang w:val="en-US" w:eastAsia="zh-CN"/>
        </w:rPr>
        <w:t>：</w:t>
      </w:r>
    </w:p>
    <w:p w14:paraId="6790AC54">
      <w:pPr>
        <w:pStyle w:val="2"/>
        <w:bidi w:val="0"/>
        <w:ind w:left="321" w:hanging="321" w:hangingChars="100"/>
        <w:rPr>
          <w:rFonts w:hint="eastAsia"/>
          <w:lang w:val="en-US" w:eastAsia="zh-CN"/>
        </w:rPr>
      </w:pPr>
      <w:bookmarkStart w:id="1" w:name="OLE_LINK2"/>
      <w:r>
        <w:rPr>
          <w:rFonts w:hint="eastAsia"/>
          <w:lang w:val="en-US" w:eastAsia="zh-CN"/>
        </w:rPr>
        <w:t>《江苏省马陵中学2026年体育特长生篮球专项评分标准》</w:t>
      </w:r>
      <w:bookmarkEnd w:id="1"/>
      <w:r>
        <w:rPr>
          <w:rFonts w:hint="eastAsia"/>
          <w:lang w:val="en-US" w:eastAsia="zh-CN"/>
        </w:rPr>
        <w:t xml:space="preserve"> </w:t>
      </w:r>
    </w:p>
    <w:p w14:paraId="6D8031BF">
      <w:pPr>
        <w:pStyle w:val="2"/>
        <w:bidi w:val="0"/>
        <w:ind w:left="321" w:hanging="281" w:hangingChars="100"/>
        <w:rPr>
          <w:rFonts w:hint="eastAsia"/>
          <w:sz w:val="28"/>
          <w:szCs w:val="28"/>
          <w:lang w:val="en-US" w:eastAsia="zh-CN"/>
        </w:rPr>
      </w:pPr>
    </w:p>
    <w:p w14:paraId="022D7F4A">
      <w:pPr>
        <w:pStyle w:val="2"/>
        <w:bidi w:val="0"/>
        <w:ind w:left="321" w:hanging="281" w:hangingChars="1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lang w:val="en-US" w:eastAsia="zh-CN"/>
        </w:rPr>
        <w:t>.</w:t>
      </w:r>
      <w:r>
        <w:rPr>
          <w:rFonts w:hint="eastAsia" w:ascii="仿宋_GB2312" w:hAnsi="宋体" w:eastAsia="仿宋_GB2312"/>
          <w:b/>
          <w:sz w:val="28"/>
          <w:szCs w:val="28"/>
        </w:rPr>
        <w:t>考试项目</w:t>
      </w:r>
    </w:p>
    <w:tbl>
      <w:tblPr>
        <w:tblStyle w:val="3"/>
        <w:tblW w:w="810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3212"/>
        <w:gridCol w:w="1417"/>
        <w:gridCol w:w="1980"/>
      </w:tblGrid>
      <w:tr w14:paraId="4D79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noWrap w:val="0"/>
            <w:vAlign w:val="center"/>
          </w:tcPr>
          <w:p w14:paraId="32AE8433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考试项目</w:t>
            </w:r>
          </w:p>
        </w:tc>
        <w:tc>
          <w:tcPr>
            <w:tcW w:w="3212" w:type="dxa"/>
            <w:noWrap w:val="0"/>
            <w:vAlign w:val="center"/>
          </w:tcPr>
          <w:p w14:paraId="5C21FF6B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考试内容</w:t>
            </w:r>
          </w:p>
        </w:tc>
        <w:tc>
          <w:tcPr>
            <w:tcW w:w="1417" w:type="dxa"/>
            <w:noWrap w:val="0"/>
            <w:vAlign w:val="center"/>
          </w:tcPr>
          <w:p w14:paraId="6ADFF424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说明</w:t>
            </w:r>
          </w:p>
        </w:tc>
        <w:tc>
          <w:tcPr>
            <w:tcW w:w="1980" w:type="dxa"/>
            <w:noWrap w:val="0"/>
            <w:vAlign w:val="top"/>
          </w:tcPr>
          <w:p w14:paraId="58C035B4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分值（百分制）</w:t>
            </w:r>
          </w:p>
        </w:tc>
      </w:tr>
      <w:tr w14:paraId="0764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491" w:type="dxa"/>
            <w:vMerge w:val="restart"/>
            <w:noWrap w:val="0"/>
            <w:vAlign w:val="center"/>
          </w:tcPr>
          <w:p w14:paraId="7BD8F0AE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专项素质</w:t>
            </w:r>
          </w:p>
        </w:tc>
        <w:tc>
          <w:tcPr>
            <w:tcW w:w="3212" w:type="dxa"/>
            <w:noWrap w:val="0"/>
            <w:vAlign w:val="top"/>
          </w:tcPr>
          <w:p w14:paraId="1FF7219A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助跑摸高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6FF932E4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44658404">
            <w:pPr>
              <w:spacing w:line="4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20分</w:t>
            </w:r>
          </w:p>
        </w:tc>
      </w:tr>
      <w:tr w14:paraId="5DAFD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491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43CB913B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专项技术</w:t>
            </w:r>
          </w:p>
        </w:tc>
        <w:tc>
          <w:tcPr>
            <w:tcW w:w="3212" w:type="dxa"/>
            <w:noWrap w:val="0"/>
            <w:vAlign w:val="top"/>
          </w:tcPr>
          <w:p w14:paraId="51E256BC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全场综合技术</w:t>
            </w:r>
          </w:p>
        </w:tc>
        <w:tc>
          <w:tcPr>
            <w:tcW w:w="1417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46479D87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5AF734DC">
            <w:pPr>
              <w:spacing w:line="4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50分</w:t>
            </w:r>
          </w:p>
        </w:tc>
      </w:tr>
      <w:tr w14:paraId="4606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491" w:type="dxa"/>
            <w:vMerge w:val="continue"/>
            <w:noWrap w:val="0"/>
            <w:vAlign w:val="top"/>
          </w:tcPr>
          <w:p w14:paraId="4F6A51CC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212" w:type="dxa"/>
            <w:noWrap w:val="0"/>
            <w:vAlign w:val="top"/>
          </w:tcPr>
          <w:p w14:paraId="787A5BE3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投篮A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030DB563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二选一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3F60F69E">
            <w:pPr>
              <w:spacing w:line="4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30分</w:t>
            </w:r>
          </w:p>
        </w:tc>
      </w:tr>
      <w:tr w14:paraId="2989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491" w:type="dxa"/>
            <w:vMerge w:val="continue"/>
            <w:noWrap w:val="0"/>
            <w:vAlign w:val="top"/>
          </w:tcPr>
          <w:p w14:paraId="38AE6356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212" w:type="dxa"/>
            <w:noWrap w:val="0"/>
            <w:vAlign w:val="top"/>
          </w:tcPr>
          <w:p w14:paraId="213BAFA6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投篮B</w:t>
            </w:r>
          </w:p>
        </w:tc>
        <w:tc>
          <w:tcPr>
            <w:tcW w:w="1417" w:type="dxa"/>
            <w:vMerge w:val="continue"/>
            <w:noWrap w:val="0"/>
            <w:vAlign w:val="top"/>
          </w:tcPr>
          <w:p w14:paraId="611C4289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47C306EB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656BAED3">
      <w:pPr>
        <w:spacing w:line="440" w:lineRule="exact"/>
        <w:ind w:firstLine="281" w:firstLineChars="100"/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</w:pPr>
    </w:p>
    <w:p w14:paraId="0F7708BC">
      <w:pPr>
        <w:spacing w:line="440" w:lineRule="exact"/>
        <w:ind w:firstLine="281" w:firstLineChars="100"/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</w:pPr>
    </w:p>
    <w:p w14:paraId="220C59B1">
      <w:pPr>
        <w:spacing w:line="440" w:lineRule="exact"/>
        <w:ind w:firstLine="281" w:firstLineChars="100"/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．考试评分标准</w:t>
      </w:r>
    </w:p>
    <w:p w14:paraId="786B2161">
      <w:pPr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</w:p>
    <w:p w14:paraId="414F0769">
      <w:pPr>
        <w:ind w:firstLine="480" w:firstLineChars="20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（1）助跑摸高，满分20分。</w:t>
      </w:r>
    </w:p>
    <w:tbl>
      <w:tblPr>
        <w:tblStyle w:val="3"/>
        <w:tblpPr w:leftFromText="180" w:rightFromText="180" w:vertAnchor="text" w:horzAnchor="page" w:tblpX="2297" w:tblpY="462"/>
        <w:tblOverlap w:val="never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710"/>
        <w:gridCol w:w="711"/>
        <w:gridCol w:w="711"/>
        <w:gridCol w:w="710"/>
        <w:gridCol w:w="711"/>
        <w:gridCol w:w="711"/>
        <w:gridCol w:w="711"/>
        <w:gridCol w:w="710"/>
        <w:gridCol w:w="711"/>
        <w:gridCol w:w="711"/>
        <w:gridCol w:w="711"/>
      </w:tblGrid>
      <w:tr w14:paraId="7F4E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31" w:type="dxa"/>
            <w:shd w:val="clear" w:color="auto" w:fill="auto"/>
            <w:noWrap w:val="0"/>
            <w:vAlign w:val="center"/>
          </w:tcPr>
          <w:p w14:paraId="031F700D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成绩（米）</w:t>
            </w:r>
          </w:p>
        </w:tc>
        <w:tc>
          <w:tcPr>
            <w:tcW w:w="710" w:type="dxa"/>
            <w:shd w:val="clear" w:color="auto" w:fill="FFFFFF"/>
            <w:noWrap w:val="0"/>
            <w:vAlign w:val="center"/>
          </w:tcPr>
          <w:p w14:paraId="5FEA13AE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1.30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6126A67A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1.28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35A2D037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1.26</w:t>
            </w:r>
          </w:p>
        </w:tc>
        <w:tc>
          <w:tcPr>
            <w:tcW w:w="710" w:type="dxa"/>
            <w:shd w:val="clear" w:color="auto" w:fill="FFFFFF"/>
            <w:noWrap w:val="0"/>
            <w:vAlign w:val="center"/>
          </w:tcPr>
          <w:p w14:paraId="05A986CD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1.24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501A1924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1.22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3C8F7F68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1.20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21704FBF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1.18</w:t>
            </w:r>
          </w:p>
        </w:tc>
        <w:tc>
          <w:tcPr>
            <w:tcW w:w="710" w:type="dxa"/>
            <w:shd w:val="clear" w:color="auto" w:fill="FFFFFF"/>
            <w:noWrap w:val="0"/>
            <w:vAlign w:val="center"/>
          </w:tcPr>
          <w:p w14:paraId="40C2D7A7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1.16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506E1594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1.14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1C7B6123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1.12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0EEE0346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1.10</w:t>
            </w:r>
          </w:p>
        </w:tc>
      </w:tr>
      <w:tr w14:paraId="14F0D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31" w:type="dxa"/>
            <w:shd w:val="clear" w:color="auto" w:fill="auto"/>
            <w:noWrap w:val="0"/>
            <w:vAlign w:val="center"/>
          </w:tcPr>
          <w:p w14:paraId="2720C144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分值</w:t>
            </w:r>
          </w:p>
        </w:tc>
        <w:tc>
          <w:tcPr>
            <w:tcW w:w="710" w:type="dxa"/>
            <w:shd w:val="clear" w:color="auto" w:fill="FFFFFF"/>
            <w:noWrap w:val="0"/>
            <w:vAlign w:val="center"/>
          </w:tcPr>
          <w:p w14:paraId="5829B147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4E5628E2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75CCE756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</w:t>
            </w:r>
          </w:p>
        </w:tc>
        <w:tc>
          <w:tcPr>
            <w:tcW w:w="710" w:type="dxa"/>
            <w:shd w:val="clear" w:color="auto" w:fill="FFFFFF"/>
            <w:noWrap w:val="0"/>
            <w:vAlign w:val="center"/>
          </w:tcPr>
          <w:p w14:paraId="201CAE8A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56B74876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5D1FBAC1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51B99F9E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</w:t>
            </w:r>
          </w:p>
        </w:tc>
        <w:tc>
          <w:tcPr>
            <w:tcW w:w="710" w:type="dxa"/>
            <w:shd w:val="clear" w:color="auto" w:fill="FFFFFF"/>
            <w:noWrap w:val="0"/>
            <w:vAlign w:val="center"/>
          </w:tcPr>
          <w:p w14:paraId="145760FC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31D007CC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62F53547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5BF1B844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</w:tr>
      <w:tr w14:paraId="0C5C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31" w:type="dxa"/>
            <w:shd w:val="clear" w:color="auto" w:fill="auto"/>
            <w:noWrap w:val="0"/>
            <w:vAlign w:val="center"/>
          </w:tcPr>
          <w:p w14:paraId="5F8DBD9A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成绩（米）</w:t>
            </w:r>
          </w:p>
        </w:tc>
        <w:tc>
          <w:tcPr>
            <w:tcW w:w="710" w:type="dxa"/>
            <w:shd w:val="clear" w:color="auto" w:fill="FFFFFF"/>
            <w:noWrap w:val="0"/>
            <w:vAlign w:val="center"/>
          </w:tcPr>
          <w:p w14:paraId="3F839A2E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1.08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0EFB4F7E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1.06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5837B61C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1.04</w:t>
            </w:r>
          </w:p>
        </w:tc>
        <w:tc>
          <w:tcPr>
            <w:tcW w:w="710" w:type="dxa"/>
            <w:shd w:val="clear" w:color="auto" w:fill="FFFFFF"/>
            <w:noWrap w:val="0"/>
            <w:vAlign w:val="center"/>
          </w:tcPr>
          <w:p w14:paraId="4016F01E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1.02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367FCBFB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1.00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7766BC81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0.98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5DFC6198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0.96</w:t>
            </w:r>
          </w:p>
        </w:tc>
        <w:tc>
          <w:tcPr>
            <w:tcW w:w="710" w:type="dxa"/>
            <w:shd w:val="clear" w:color="auto" w:fill="FFFFFF"/>
            <w:noWrap w:val="0"/>
            <w:vAlign w:val="center"/>
          </w:tcPr>
          <w:p w14:paraId="382477AF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0.94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745E7D8A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0.92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27CEC982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0.90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281602A7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F30C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31" w:type="dxa"/>
            <w:shd w:val="clear" w:color="auto" w:fill="auto"/>
            <w:noWrap w:val="0"/>
            <w:vAlign w:val="center"/>
          </w:tcPr>
          <w:p w14:paraId="4B54BA6D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分值</w:t>
            </w:r>
          </w:p>
        </w:tc>
        <w:tc>
          <w:tcPr>
            <w:tcW w:w="710" w:type="dxa"/>
            <w:shd w:val="clear" w:color="auto" w:fill="FFFFFF"/>
            <w:noWrap w:val="0"/>
            <w:vAlign w:val="center"/>
          </w:tcPr>
          <w:p w14:paraId="60C9EDD5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53EC960F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206A5A7B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710" w:type="dxa"/>
            <w:shd w:val="clear" w:color="auto" w:fill="FFFFFF"/>
            <w:noWrap w:val="0"/>
            <w:vAlign w:val="center"/>
          </w:tcPr>
          <w:p w14:paraId="4783727A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032663FA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0001D152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4E0171E1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10" w:type="dxa"/>
            <w:shd w:val="clear" w:color="auto" w:fill="FFFFFF"/>
            <w:noWrap w:val="0"/>
            <w:vAlign w:val="center"/>
          </w:tcPr>
          <w:p w14:paraId="711C520C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711" w:type="dxa"/>
            <w:shd w:val="clear" w:color="auto" w:fill="FFFFFF"/>
            <w:noWrap w:val="0"/>
            <w:vAlign w:val="center"/>
          </w:tcPr>
          <w:p w14:paraId="557AA665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94CEE73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921299C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25E921A1">
      <w:pPr>
        <w:spacing w:line="360" w:lineRule="auto"/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男生</w:t>
      </w:r>
      <w:r>
        <w:rPr>
          <w:rFonts w:hint="eastAsia" w:ascii="仿宋_GB2312" w:hAnsi="宋体" w:eastAsia="仿宋_GB2312" w:cs="宋体"/>
          <w:kern w:val="0"/>
          <w:sz w:val="24"/>
        </w:rPr>
        <w:t>助跑摸高</w:t>
      </w:r>
      <w:r>
        <w:rPr>
          <w:rFonts w:hint="eastAsia" w:ascii="仿宋_GB2312" w:hAnsi="宋体" w:eastAsia="仿宋_GB2312" w:cs="宋体"/>
          <w:bCs/>
          <w:kern w:val="0"/>
          <w:sz w:val="24"/>
          <w:szCs w:val="28"/>
        </w:rPr>
        <w:t>评分</w:t>
      </w:r>
      <w:r>
        <w:rPr>
          <w:rFonts w:hint="eastAsia" w:ascii="仿宋_GB2312" w:eastAsia="仿宋_GB2312"/>
          <w:sz w:val="24"/>
        </w:rPr>
        <w:t>标准</w:t>
      </w:r>
    </w:p>
    <w:p w14:paraId="1EC526D4">
      <w:pPr>
        <w:spacing w:line="360" w:lineRule="auto"/>
        <w:jc w:val="center"/>
        <w:rPr>
          <w:rFonts w:hint="eastAsia" w:ascii="仿宋_GB2312" w:eastAsia="仿宋_GB2312"/>
          <w:sz w:val="24"/>
        </w:rPr>
      </w:pPr>
    </w:p>
    <w:p w14:paraId="0344BE5F">
      <w:pPr>
        <w:numPr>
          <w:ilvl w:val="0"/>
          <w:numId w:val="1"/>
        </w:numPr>
        <w:spacing w:line="440" w:lineRule="exact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全场综合技术（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如图</w:t>
      </w:r>
      <w:r>
        <w:rPr>
          <w:rFonts w:hint="eastAsia" w:ascii="仿宋_GB2312" w:hAnsi="宋体" w:eastAsia="仿宋_GB2312" w:cs="宋体"/>
          <w:kern w:val="0"/>
          <w:sz w:val="24"/>
        </w:rPr>
        <w:t>），满分50分（技术40分＋技评10分），最终</w:t>
      </w:r>
      <w:r>
        <w:rPr>
          <w:rFonts w:hint="eastAsia" w:ascii="仿宋_GB2312" w:eastAsia="仿宋_GB2312"/>
          <w:sz w:val="24"/>
          <w:szCs w:val="28"/>
        </w:rPr>
        <w:t>成绩=技术</w:t>
      </w:r>
      <w:r>
        <w:rPr>
          <w:rFonts w:hint="eastAsia" w:ascii="仿宋_GB2312" w:hAnsi="宋体" w:eastAsia="仿宋_GB2312" w:cs="宋体"/>
          <w:kern w:val="0"/>
          <w:sz w:val="24"/>
        </w:rPr>
        <w:t>分+技评分。</w:t>
      </w:r>
    </w:p>
    <w:p w14:paraId="5DC9DBDA">
      <w:pPr>
        <w:numPr>
          <w:ilvl w:val="0"/>
          <w:numId w:val="0"/>
        </w:numPr>
        <w:spacing w:line="240" w:lineRule="auto"/>
        <w:ind w:firstLine="720" w:firstLineChars="300"/>
        <w:rPr>
          <w:rFonts w:hint="eastAsia" w:ascii="仿宋_GB2312" w:hAnsi="宋体" w:eastAsia="仿宋_GB2312" w:cs="宋体"/>
          <w:kern w:val="0"/>
          <w:sz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lang w:eastAsia="zh-CN"/>
        </w:rPr>
        <w:drawing>
          <wp:inline distT="0" distB="0" distL="114300" distR="114300">
            <wp:extent cx="2379345" cy="3542665"/>
            <wp:effectExtent l="0" t="0" r="1905" b="635"/>
            <wp:docPr id="6" name="图片 6" descr="09b0057474d93aebc217e1eb6b4e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9b0057474d93aebc217e1eb6b4e9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9345" cy="354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B5BAF">
      <w:pPr>
        <w:numPr>
          <w:ilvl w:val="0"/>
          <w:numId w:val="0"/>
        </w:numPr>
        <w:spacing w:line="440" w:lineRule="exact"/>
        <w:ind w:firstLine="720" w:firstLineChars="3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技术评分标准:</w:t>
      </w:r>
    </w:p>
    <w:p w14:paraId="4D5053DC">
      <w:pPr>
        <w:spacing w:line="360" w:lineRule="auto"/>
        <w:jc w:val="center"/>
        <w:rPr>
          <w:rFonts w:hint="eastAsia" w:ascii="仿宋_GB2312" w:eastAsia="仿宋_GB2312"/>
          <w:sz w:val="24"/>
        </w:rPr>
      </w:pPr>
    </w:p>
    <w:p w14:paraId="2C020223">
      <w:pPr>
        <w:spacing w:line="360" w:lineRule="auto"/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男生</w:t>
      </w:r>
      <w:r>
        <w:rPr>
          <w:rFonts w:hint="eastAsia" w:ascii="仿宋_GB2312" w:hAnsi="宋体" w:eastAsia="仿宋_GB2312" w:cs="宋体"/>
          <w:kern w:val="0"/>
          <w:sz w:val="24"/>
        </w:rPr>
        <w:t>全场综合技术</w:t>
      </w:r>
      <w:r>
        <w:rPr>
          <w:rFonts w:hint="eastAsia" w:ascii="仿宋_GB2312" w:hAnsi="宋体" w:eastAsia="仿宋_GB2312" w:cs="宋体"/>
          <w:bCs/>
          <w:kern w:val="0"/>
          <w:sz w:val="24"/>
          <w:szCs w:val="28"/>
        </w:rPr>
        <w:t>评分</w:t>
      </w:r>
      <w:r>
        <w:rPr>
          <w:rFonts w:hint="eastAsia" w:ascii="仿宋_GB2312" w:eastAsia="仿宋_GB2312"/>
          <w:sz w:val="24"/>
        </w:rPr>
        <w:t>标准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14:paraId="2715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D1992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成绩（秒）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3B44F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分值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C4DED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成绩（秒）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5D2A6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分值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77F9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成绩（秒）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19F201F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分值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1CA73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成绩（秒）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5B9B04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分值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8A3A3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成绩（秒）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C5FD107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分值</w:t>
            </w:r>
          </w:p>
        </w:tc>
      </w:tr>
      <w:tr w14:paraId="7283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B6A27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4572F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40.0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DA7D3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18.4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04D35B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35.4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8B8EC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19.8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32E3602E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29.8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68ED6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21.4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2B936800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22.4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CDF76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24.5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0E4EF99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12.5</w:t>
            </w:r>
          </w:p>
        </w:tc>
      </w:tr>
      <w:tr w14:paraId="6EB21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09487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77DF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39.7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7E830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18.5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A147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35.0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DAB3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19.9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56A24A0D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29.4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A0AD6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21.6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5AD84A58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21.6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15681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25.0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39A7895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11.0</w:t>
            </w:r>
          </w:p>
        </w:tc>
      </w:tr>
      <w:tr w14:paraId="4F79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772DB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17.2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C9FE8F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39.4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504E3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18.6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85010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34.6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AC451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20.0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599D3E86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29.0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E96F3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21.8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3C68F31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20.8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204D1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25.5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132E9F0D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9.5</w:t>
            </w:r>
          </w:p>
        </w:tc>
      </w:tr>
      <w:tr w14:paraId="25F3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6B415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17.3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A3638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39.1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C1AE5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18.7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E8E7E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34.2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882F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20.1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7427CBB6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28.5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6D062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22.0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0A453A2C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20.0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6ABD2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26.0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5BD08D77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8.0</w:t>
            </w:r>
          </w:p>
        </w:tc>
      </w:tr>
      <w:tr w14:paraId="78C2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DDD259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17.4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27F58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38.8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B428C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18.8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ECED23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33.8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1A1B9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20.2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3DCC5153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28.0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88B62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22.2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14FF8C7D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19.4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58AEA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26.5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58BCA7EE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6.5</w:t>
            </w:r>
          </w:p>
        </w:tc>
      </w:tr>
      <w:tr w14:paraId="15ED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B13C0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17.5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006030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38.5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1D7EA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18.9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410FE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33.4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5344D9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20.3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03AA70EE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27.5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1F44C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22.4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116F651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18.8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01CDA5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27.0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6041841D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5.0</w:t>
            </w:r>
          </w:p>
        </w:tc>
      </w:tr>
      <w:tr w14:paraId="0D4D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CED05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17.6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81207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38.2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C684A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F78CF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33.0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84B13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20.4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640AFC2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27.0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7DE305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22.6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37DB68CB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18.2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17FDD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27.5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6D16DDB0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3.5</w:t>
            </w:r>
          </w:p>
        </w:tc>
      </w:tr>
      <w:tr w14:paraId="20C9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F7A31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17.7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5F0DF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37.9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CDDBA2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3E826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32.6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BEEEF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20.5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237ADCF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26.5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09793B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22.8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7CCDDDD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17.6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74395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28.0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14227F5B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2.0</w:t>
            </w:r>
          </w:p>
        </w:tc>
      </w:tr>
      <w:tr w14:paraId="36953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3ABC5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17.8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B0F08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37.6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9EE2D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19.2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09232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32.2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CB417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20.6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15FD8A2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26.0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A032F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23.0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3B1752D0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17.0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FCE33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28.5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02363245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0.5</w:t>
            </w:r>
          </w:p>
        </w:tc>
      </w:tr>
      <w:tr w14:paraId="78A3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8540C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17.9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B6145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37.3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2462E6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19.3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08546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31.8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9610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20.7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08BBB5CA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25.5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3680F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23.2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6E52CA36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16.4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97A3C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29.0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60588FDD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0.0</w:t>
            </w:r>
          </w:p>
        </w:tc>
      </w:tr>
      <w:tr w14:paraId="63F67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5E440E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FF21B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37.0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5B042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19.4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CB9EB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31.4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C911FC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20.8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78A500F8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25.0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0CB15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23.4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36B8FB66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15.8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B009B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1142D643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410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683F0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BE3177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36.6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64D81E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19.5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2FE3B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31.0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1AFEF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20.9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7A042207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24.5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81BE3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23.6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7D4DD268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15.2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6FEE7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10A48E78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9A0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32546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18.2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BBC9E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36.2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867C3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19.6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DA4F0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30.6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7F338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21.0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60079897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24.0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053AA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23.8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0C9A5742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14.6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5411C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55A48043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56F2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29B6E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18.3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50207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35.8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FCC5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19.7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CB3D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30.2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D1AA2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21.2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62FB86EE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23.2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E7E92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24.0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3DEB28F7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14.0</w:t>
            </w:r>
          </w:p>
        </w:tc>
        <w:tc>
          <w:tcPr>
            <w:tcW w:w="8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2C28D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6160606E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4A13B300">
      <w:pPr>
        <w:spacing w:line="440" w:lineRule="exact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技评评分标准：技评分为优、良、中、较差、差五个档次。</w:t>
      </w:r>
    </w:p>
    <w:p w14:paraId="3AB48BDA">
      <w:pPr>
        <w:spacing w:line="440" w:lineRule="exact"/>
        <w:jc w:val="left"/>
        <w:rPr>
          <w:rFonts w:hint="eastAsia" w:ascii="仿宋_GB2312" w:eastAsia="仿宋_GB2312"/>
          <w:sz w:val="24"/>
        </w:rPr>
      </w:pPr>
    </w:p>
    <w:tbl>
      <w:tblPr>
        <w:tblStyle w:val="3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459"/>
        <w:gridCol w:w="1792"/>
        <w:gridCol w:w="1707"/>
        <w:gridCol w:w="1384"/>
        <w:gridCol w:w="1375"/>
      </w:tblGrid>
      <w:tr w14:paraId="338B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center"/>
          </w:tcPr>
          <w:p w14:paraId="119223F2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等级</w:t>
            </w:r>
          </w:p>
        </w:tc>
        <w:tc>
          <w:tcPr>
            <w:tcW w:w="1459" w:type="dxa"/>
            <w:noWrap w:val="0"/>
            <w:vAlign w:val="center"/>
          </w:tcPr>
          <w:p w14:paraId="5FFC4E0C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优</w:t>
            </w:r>
          </w:p>
        </w:tc>
        <w:tc>
          <w:tcPr>
            <w:tcW w:w="1792" w:type="dxa"/>
            <w:noWrap w:val="0"/>
            <w:vAlign w:val="center"/>
          </w:tcPr>
          <w:p w14:paraId="3FED0AF2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</w:t>
            </w:r>
          </w:p>
        </w:tc>
        <w:tc>
          <w:tcPr>
            <w:tcW w:w="1707" w:type="dxa"/>
            <w:noWrap w:val="0"/>
            <w:vAlign w:val="center"/>
          </w:tcPr>
          <w:p w14:paraId="77E73915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</w:t>
            </w:r>
          </w:p>
        </w:tc>
        <w:tc>
          <w:tcPr>
            <w:tcW w:w="1384" w:type="dxa"/>
            <w:noWrap w:val="0"/>
            <w:vAlign w:val="center"/>
          </w:tcPr>
          <w:p w14:paraId="00F8BD1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较差</w:t>
            </w:r>
          </w:p>
        </w:tc>
        <w:tc>
          <w:tcPr>
            <w:tcW w:w="1375" w:type="dxa"/>
            <w:noWrap w:val="0"/>
            <w:vAlign w:val="center"/>
          </w:tcPr>
          <w:p w14:paraId="2EF1B92A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差</w:t>
            </w:r>
          </w:p>
        </w:tc>
      </w:tr>
      <w:tr w14:paraId="31C0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0528BEBE">
            <w:pPr>
              <w:spacing w:line="360" w:lineRule="exact"/>
              <w:ind w:firstLine="120" w:firstLineChars="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分值</w:t>
            </w:r>
          </w:p>
        </w:tc>
        <w:tc>
          <w:tcPr>
            <w:tcW w:w="1459" w:type="dxa"/>
            <w:noWrap w:val="0"/>
            <w:vAlign w:val="top"/>
          </w:tcPr>
          <w:p w14:paraId="0974B621">
            <w:pPr>
              <w:spacing w:line="360" w:lineRule="exact"/>
              <w:jc w:val="center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10 - 8.1</w:t>
            </w:r>
          </w:p>
        </w:tc>
        <w:tc>
          <w:tcPr>
            <w:tcW w:w="1792" w:type="dxa"/>
            <w:noWrap w:val="0"/>
            <w:vAlign w:val="top"/>
          </w:tcPr>
          <w:p w14:paraId="42B76E1F">
            <w:pPr>
              <w:spacing w:line="360" w:lineRule="exact"/>
              <w:jc w:val="center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8.0 - 6.1</w:t>
            </w:r>
          </w:p>
        </w:tc>
        <w:tc>
          <w:tcPr>
            <w:tcW w:w="1707" w:type="dxa"/>
            <w:noWrap w:val="0"/>
            <w:vAlign w:val="top"/>
          </w:tcPr>
          <w:p w14:paraId="5C3657BC">
            <w:pPr>
              <w:spacing w:line="360" w:lineRule="exact"/>
              <w:jc w:val="center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6.0 - 4.1</w:t>
            </w:r>
          </w:p>
        </w:tc>
        <w:tc>
          <w:tcPr>
            <w:tcW w:w="1384" w:type="dxa"/>
            <w:noWrap w:val="0"/>
            <w:vAlign w:val="top"/>
          </w:tcPr>
          <w:p w14:paraId="62BBA771">
            <w:pPr>
              <w:spacing w:line="360" w:lineRule="exact"/>
              <w:jc w:val="center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4.0 - 2.1</w:t>
            </w:r>
          </w:p>
        </w:tc>
        <w:tc>
          <w:tcPr>
            <w:tcW w:w="1375" w:type="dxa"/>
            <w:noWrap w:val="0"/>
            <w:vAlign w:val="top"/>
          </w:tcPr>
          <w:p w14:paraId="6F89FC35">
            <w:pPr>
              <w:spacing w:line="360" w:lineRule="exact"/>
              <w:jc w:val="center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2.0 - 0</w:t>
            </w:r>
          </w:p>
        </w:tc>
      </w:tr>
      <w:tr w14:paraId="4EAB0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center"/>
          </w:tcPr>
          <w:p w14:paraId="03F62EE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标准</w:t>
            </w:r>
          </w:p>
        </w:tc>
        <w:tc>
          <w:tcPr>
            <w:tcW w:w="1459" w:type="dxa"/>
            <w:noWrap w:val="0"/>
            <w:vAlign w:val="top"/>
          </w:tcPr>
          <w:p w14:paraId="67D1C431">
            <w:pPr>
              <w:spacing w:line="360" w:lineRule="exact"/>
              <w:rPr>
                <w:rFonts w:hint="eastAsia" w:ascii="宋体" w:hAnsi="宋体" w:cs="宋体"/>
                <w:snapToGrid w:val="0"/>
                <w:kern w:val="24"/>
                <w:sz w:val="24"/>
              </w:rPr>
            </w:pPr>
            <w:r>
              <w:rPr>
                <w:rFonts w:hint="eastAsia" w:ascii="宋体" w:hAnsi="宋体" w:cs="宋体"/>
                <w:kern w:val="24"/>
                <w:sz w:val="24"/>
              </w:rPr>
              <w:t>运球技术动作熟练快速；运球变向时身体重心平稳，手脚配合协调；传球技术运用合理，落点准确；投篮技术动作规范协调，空中动作舒展。各技术动作之间衔接自如流畅。无失误，投篮命中率高</w:t>
            </w:r>
            <w:r>
              <w:rPr>
                <w:rFonts w:hint="eastAsia" w:ascii="宋体" w:hAnsi="宋体" w:cs="宋体"/>
                <w:snapToGrid w:val="0"/>
                <w:kern w:val="24"/>
                <w:sz w:val="24"/>
              </w:rPr>
              <w:t>。</w:t>
            </w:r>
          </w:p>
        </w:tc>
        <w:tc>
          <w:tcPr>
            <w:tcW w:w="1792" w:type="dxa"/>
            <w:noWrap w:val="0"/>
            <w:vAlign w:val="top"/>
          </w:tcPr>
          <w:p w14:paraId="20E3690B">
            <w:pPr>
              <w:spacing w:line="360" w:lineRule="exact"/>
              <w:ind w:firstLine="120" w:firstLineChars="50"/>
              <w:rPr>
                <w:rFonts w:hint="eastAsia" w:ascii="宋体" w:hAnsi="宋体" w:cs="宋体"/>
                <w:snapToGrid w:val="0"/>
                <w:kern w:val="24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24"/>
                <w:sz w:val="24"/>
              </w:rPr>
              <w:t>运球技术动作较熟练快速；运球变向时身体重心较平稳，手脚配合较协调；传球技术运用合理，落点较准确；投篮技术动作规范协调。各动作之间能衔接自如。无动作失误，有一次投篮不中现象。</w:t>
            </w:r>
          </w:p>
        </w:tc>
        <w:tc>
          <w:tcPr>
            <w:tcW w:w="1707" w:type="dxa"/>
            <w:noWrap w:val="0"/>
            <w:vAlign w:val="top"/>
          </w:tcPr>
          <w:p w14:paraId="6192BAF8">
            <w:pPr>
              <w:spacing w:line="360" w:lineRule="exact"/>
              <w:rPr>
                <w:rFonts w:hint="eastAsia" w:ascii="宋体" w:hAnsi="宋体" w:cs="宋体"/>
                <w:snapToGrid w:val="0"/>
                <w:kern w:val="24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24"/>
                <w:sz w:val="24"/>
              </w:rPr>
              <w:t>运球及运球变向时技术动作不够熟练流畅，并有不按规定换手运球现象；传球技术运用较合理，落点不够准确；投篮技术动作较规范协调，投篮有一或二次投篮不中现象。</w:t>
            </w:r>
          </w:p>
        </w:tc>
        <w:tc>
          <w:tcPr>
            <w:tcW w:w="1384" w:type="dxa"/>
            <w:noWrap w:val="0"/>
            <w:vAlign w:val="top"/>
          </w:tcPr>
          <w:p w14:paraId="7EE31BE0">
            <w:pPr>
              <w:spacing w:line="360" w:lineRule="exact"/>
              <w:rPr>
                <w:rFonts w:hint="eastAsia" w:ascii="宋体" w:hAnsi="宋体" w:cs="宋体"/>
                <w:snapToGrid w:val="0"/>
                <w:kern w:val="24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24"/>
                <w:sz w:val="24"/>
              </w:rPr>
              <w:t>运球过程中身体重心偏高，有换手和违例现象，传球时手部动作较僵硬；投篮技术动作不够规范协调，有三次投篮不中现象。</w:t>
            </w:r>
          </w:p>
        </w:tc>
        <w:tc>
          <w:tcPr>
            <w:tcW w:w="1375" w:type="dxa"/>
            <w:noWrap w:val="0"/>
            <w:vAlign w:val="top"/>
          </w:tcPr>
          <w:p w14:paraId="47277E56">
            <w:pPr>
              <w:spacing w:line="360" w:lineRule="exact"/>
              <w:rPr>
                <w:rFonts w:hint="eastAsia" w:ascii="宋体" w:hAnsi="宋体" w:cs="宋体"/>
                <w:snapToGrid w:val="0"/>
                <w:kern w:val="24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24"/>
                <w:sz w:val="24"/>
              </w:rPr>
              <w:t>运球时身体重心高，无前进速度；运球变向过程中有失误或违例；传球落点不准确；投篮技术动作不规范。各动作之间衔接不连贯；并有多次补篮不中。</w:t>
            </w:r>
          </w:p>
        </w:tc>
      </w:tr>
    </w:tbl>
    <w:p w14:paraId="7D812465">
      <w:pPr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（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24"/>
        </w:rPr>
        <w:t>）</w:t>
      </w:r>
      <w:r>
        <w:rPr>
          <w:rFonts w:hint="eastAsia" w:ascii="仿宋_GB2312" w:hAnsi="宋体" w:eastAsia="仿宋_GB2312" w:cs="宋体"/>
          <w:kern w:val="0"/>
          <w:sz w:val="24"/>
        </w:rPr>
        <w:t>投篮A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三分球15个，两底角各5个，弧顶5个。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24"/>
        </w:rPr>
        <w:t>，满分30分。</w:t>
      </w:r>
    </w:p>
    <w:p w14:paraId="2FE8F4AF">
      <w:pPr>
        <w:spacing w:line="360" w:lineRule="auto"/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男生</w:t>
      </w:r>
      <w:r>
        <w:rPr>
          <w:rFonts w:hint="eastAsia" w:ascii="仿宋_GB2312" w:hAnsi="宋体" w:eastAsia="仿宋_GB2312" w:cs="宋体"/>
          <w:kern w:val="0"/>
          <w:sz w:val="24"/>
        </w:rPr>
        <w:t>投篮A</w:t>
      </w:r>
      <w:r>
        <w:rPr>
          <w:rFonts w:hint="eastAsia" w:ascii="仿宋_GB2312" w:hAnsi="宋体" w:eastAsia="仿宋_GB2312" w:cs="宋体"/>
          <w:bCs/>
          <w:kern w:val="0"/>
          <w:sz w:val="24"/>
          <w:szCs w:val="28"/>
        </w:rPr>
        <w:t>评分</w:t>
      </w:r>
      <w:r>
        <w:rPr>
          <w:rFonts w:hint="eastAsia" w:ascii="仿宋_GB2312" w:eastAsia="仿宋_GB2312"/>
          <w:sz w:val="24"/>
        </w:rPr>
        <w:t>标准</w:t>
      </w:r>
    </w:p>
    <w:tbl>
      <w:tblPr>
        <w:tblStyle w:val="3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14:paraId="3DACC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0" w:type="dxa"/>
            <w:shd w:val="clear" w:color="auto" w:fill="auto"/>
            <w:noWrap w:val="0"/>
            <w:vAlign w:val="center"/>
          </w:tcPr>
          <w:p w14:paraId="729819D0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成绩（次）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700704C7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18D656F4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266CDA16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71A3FB5C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7D3C1AE6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62BF5CAB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2C36F532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5B578DE0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44F642EA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</w:tr>
      <w:tr w14:paraId="42F4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0" w:type="dxa"/>
            <w:shd w:val="clear" w:color="auto" w:fill="auto"/>
            <w:noWrap w:val="0"/>
            <w:vAlign w:val="center"/>
          </w:tcPr>
          <w:p w14:paraId="51162D7F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分值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32629DD2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39430ED5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358FA72A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2EC4834A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380D7C15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650AD934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68EF3730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76D326CB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1C0494C6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</w:tbl>
    <w:p w14:paraId="5BCB7447">
      <w:pPr>
        <w:rPr>
          <w:rFonts w:hint="eastAsia" w:ascii="仿宋_GB2312" w:hAnsi="宋体" w:eastAsia="仿宋_GB2312"/>
          <w:kern w:val="0"/>
          <w:sz w:val="24"/>
        </w:rPr>
      </w:pPr>
    </w:p>
    <w:p w14:paraId="21B29C75">
      <w:pPr>
        <w:numPr>
          <w:ilvl w:val="0"/>
          <w:numId w:val="0"/>
        </w:numPr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24"/>
        </w:rPr>
        <w:t>投篮B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24"/>
        </w:rPr>
        <w:t>以篮圈的中心下垂图影点为圆心，以篮圈的中心下垂图影点至罚球线中点处外沿为半径，画一半圆弧，考生可以在半圆弧线外的任意一点进行一分钟的自投自抢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如图1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24"/>
        </w:rPr>
        <w:t>满分30分。</w:t>
      </w:r>
    </w:p>
    <w:p w14:paraId="2636FA41">
      <w:pPr>
        <w:widowControl/>
        <w:spacing w:before="75" w:after="75" w:line="270" w:lineRule="atLeast"/>
        <w:ind w:firstLine="2312" w:firstLineChars="826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ascii="宋体" w:hAnsi="宋体" w:eastAsia="宋体" w:cs="Tahoma"/>
          <w:color w:val="000000"/>
          <w:kern w:val="0"/>
          <w:sz w:val="28"/>
          <w:szCs w:val="28"/>
        </w:rPr>
        <w:drawing>
          <wp:inline distT="0" distB="0" distL="114300" distR="114300">
            <wp:extent cx="1456690" cy="996315"/>
            <wp:effectExtent l="0" t="0" r="10160" b="13335"/>
            <wp:docPr id="1" name="图片 1" descr="http://tcs.school-live.cn/upload/image/20190321/20190321090351_96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tcs.school-live.cn/upload/image/20190321/20190321090351_96531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图1</w:t>
      </w:r>
    </w:p>
    <w:p w14:paraId="5B65AD77">
      <w:pPr>
        <w:spacing w:line="360" w:lineRule="auto"/>
        <w:ind w:firstLine="2400" w:firstLineChars="1000"/>
        <w:jc w:val="both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男生</w:t>
      </w:r>
      <w:r>
        <w:rPr>
          <w:rFonts w:hint="eastAsia" w:ascii="仿宋_GB2312" w:hAnsi="宋体" w:eastAsia="仿宋_GB2312" w:cs="宋体"/>
          <w:kern w:val="0"/>
          <w:sz w:val="24"/>
        </w:rPr>
        <w:t>投篮B</w:t>
      </w:r>
      <w:r>
        <w:rPr>
          <w:rFonts w:hint="eastAsia" w:ascii="仿宋_GB2312" w:hAnsi="宋体" w:eastAsia="仿宋_GB2312" w:cs="宋体"/>
          <w:bCs/>
          <w:kern w:val="0"/>
          <w:sz w:val="24"/>
          <w:szCs w:val="28"/>
        </w:rPr>
        <w:t>评分</w:t>
      </w:r>
      <w:r>
        <w:rPr>
          <w:rFonts w:hint="eastAsia" w:ascii="仿宋_GB2312" w:eastAsia="仿宋_GB2312"/>
          <w:sz w:val="24"/>
        </w:rPr>
        <w:t>标准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80"/>
        <w:gridCol w:w="780"/>
        <w:gridCol w:w="780"/>
        <w:gridCol w:w="780"/>
        <w:gridCol w:w="780"/>
        <w:gridCol w:w="780"/>
        <w:gridCol w:w="780"/>
      </w:tblGrid>
      <w:tr w14:paraId="465E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0" w:type="dxa"/>
            <w:shd w:val="clear" w:color="auto" w:fill="auto"/>
            <w:noWrap w:val="0"/>
            <w:vAlign w:val="center"/>
          </w:tcPr>
          <w:p w14:paraId="7BF56EAA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成绩（次）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1B5D7016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11361699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6CEE03D4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66661516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263D2286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7ACC5BCA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0B511DE7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</w:tr>
      <w:tr w14:paraId="64533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0" w:type="dxa"/>
            <w:shd w:val="clear" w:color="auto" w:fill="auto"/>
            <w:noWrap w:val="0"/>
            <w:vAlign w:val="center"/>
          </w:tcPr>
          <w:p w14:paraId="7F506E39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分值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103073C9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5DC70B78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7CC585E1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5BCFDB6B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12F6D1D9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4F39F436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6742B02E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  <w:bookmarkEnd w:id="0"/>
    </w:tbl>
    <w:p w14:paraId="48623F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F42FBD"/>
    <w:multiLevelType w:val="singleLevel"/>
    <w:tmpl w:val="D6F42FB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YzE2NGI5ZGE4NzgzNmY2YzdlNTYwNjFhYTExZGUifQ=="/>
    <w:docVar w:name="KSO_WPS_MARK_KEY" w:val="9578f73b-7ffc-48cc-9a6c-e321928bce1e"/>
  </w:docVars>
  <w:rsids>
    <w:rsidRoot w:val="00172A27"/>
    <w:rsid w:val="0B310B66"/>
    <w:rsid w:val="1CE6390D"/>
    <w:rsid w:val="1D83762F"/>
    <w:rsid w:val="23811F15"/>
    <w:rsid w:val="4AA66528"/>
    <w:rsid w:val="6B7E5BCC"/>
    <w:rsid w:val="7D2B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1004</Words>
  <Characters>1510</Characters>
  <Lines>0</Lines>
  <Paragraphs>0</Paragraphs>
  <TotalTime>8</TotalTime>
  <ScaleCrop>false</ScaleCrop>
  <LinksUpToDate>false</LinksUpToDate>
  <CharactersWithSpaces>1521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2025-03-20T01:05:00Z</dcterms:created>
  <dc:creator>HP01</dc:creator>
  <cp:lastModifiedBy>                   </cp:lastModifiedBy>
  <dcterms:modified xsi:type="dcterms:W3CDTF">2026-05-20T08:03:56Z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C02970D0C03C44BF94B463CFE34613D9</vt:lpwstr>
  </property>
  <property fmtid="{D5CDD505-2E9C-101B-9397-08002B2CF9AE}" pid="4" name="KSOTemplateDocerSaveRecord">
    <vt:lpwstr>eyJoZGlkIjoiMzI1ZGRlNWQyNWM2ZWYxNmU5NDQxNzljOTA5NjI4ZWIiLCJ1c2VySWQiOiI4ODYxOTQzMzMifQ==</vt:lpwstr>
  </property>
</Properties>
</file>