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述职报告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刘</w:t>
      </w:r>
      <w:r>
        <w:rPr>
          <w:rFonts w:hint="eastAsia"/>
          <w:sz w:val="28"/>
          <w:szCs w:val="28"/>
          <w:lang w:eastAsia="zh-CN"/>
        </w:rPr>
        <w:t>凯</w:t>
      </w:r>
    </w:p>
    <w:p>
      <w:pPr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本人</w:t>
      </w:r>
      <w:r>
        <w:rPr>
          <w:rFonts w:hint="default"/>
          <w:sz w:val="28"/>
          <w:szCs w:val="28"/>
          <w:lang w:val="en-US" w:eastAsia="zh-CN"/>
        </w:rPr>
        <w:t>1998</w:t>
      </w:r>
      <w:r>
        <w:rPr>
          <w:sz w:val="28"/>
          <w:szCs w:val="28"/>
        </w:rPr>
        <w:t>年</w:t>
      </w:r>
      <w:r>
        <w:rPr>
          <w:sz w:val="28"/>
          <w:szCs w:val="28"/>
          <w:lang w:val="en-US"/>
        </w:rPr>
        <w:t>7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eastAsia="zh-CN"/>
        </w:rPr>
        <w:t>于南京师范大学美术系</w:t>
      </w:r>
      <w:r>
        <w:rPr>
          <w:sz w:val="28"/>
          <w:szCs w:val="28"/>
        </w:rPr>
        <w:t>本科毕业</w:t>
      </w:r>
      <w:r>
        <w:rPr>
          <w:rFonts w:hint="eastAsia"/>
          <w:sz w:val="28"/>
          <w:szCs w:val="28"/>
          <w:lang w:eastAsia="zh-CN"/>
        </w:rPr>
        <w:t>，同年于马陵中学</w:t>
      </w:r>
      <w:r>
        <w:rPr>
          <w:sz w:val="28"/>
          <w:szCs w:val="28"/>
        </w:rPr>
        <w:t>参加工作， 20</w:t>
      </w:r>
      <w:r>
        <w:rPr>
          <w:sz w:val="28"/>
          <w:szCs w:val="28"/>
          <w:lang w:val="en-US"/>
        </w:rPr>
        <w:t>06</w:t>
      </w:r>
      <w:r>
        <w:rPr>
          <w:sz w:val="28"/>
          <w:szCs w:val="28"/>
        </w:rPr>
        <w:t>年12月</w:t>
      </w:r>
      <w:r>
        <w:rPr>
          <w:rFonts w:hint="eastAsia"/>
          <w:sz w:val="28"/>
          <w:szCs w:val="28"/>
          <w:lang w:eastAsia="zh-CN"/>
        </w:rPr>
        <w:t>取</w:t>
      </w:r>
      <w:r>
        <w:rPr>
          <w:sz w:val="28"/>
          <w:szCs w:val="28"/>
        </w:rPr>
        <w:t>得中学一级职称。</w:t>
      </w:r>
      <w:r>
        <w:rPr>
          <w:rFonts w:hint="eastAsia"/>
          <w:sz w:val="28"/>
          <w:szCs w:val="28"/>
          <w:lang w:eastAsia="zh-CN"/>
        </w:rPr>
        <w:t>从教</w:t>
      </w:r>
      <w:r>
        <w:rPr>
          <w:sz w:val="28"/>
          <w:szCs w:val="28"/>
        </w:rPr>
        <w:t>以来，始终严格</w:t>
      </w:r>
      <w:r>
        <w:rPr>
          <w:rFonts w:hint="eastAsia"/>
          <w:sz w:val="28"/>
          <w:szCs w:val="28"/>
          <w:lang w:eastAsia="zh-CN"/>
        </w:rPr>
        <w:t>要求</w:t>
      </w:r>
      <w:r>
        <w:rPr>
          <w:sz w:val="28"/>
          <w:szCs w:val="28"/>
        </w:rPr>
        <w:t>自己。在教育教学</w:t>
      </w:r>
      <w:r>
        <w:rPr>
          <w:rFonts w:hint="eastAsia"/>
          <w:sz w:val="28"/>
          <w:szCs w:val="28"/>
          <w:lang w:eastAsia="zh-CN"/>
        </w:rPr>
        <w:t>教研等方面</w:t>
      </w:r>
      <w:r>
        <w:rPr>
          <w:sz w:val="28"/>
          <w:szCs w:val="28"/>
        </w:rPr>
        <w:t>，认真勤恳，尽心尽力，得到了领导和师生的</w:t>
      </w:r>
      <w:r>
        <w:rPr>
          <w:rFonts w:hint="eastAsia"/>
          <w:sz w:val="28"/>
          <w:szCs w:val="28"/>
          <w:lang w:eastAsia="zh-CN"/>
        </w:rPr>
        <w:t>认可</w:t>
      </w:r>
      <w:r>
        <w:rPr>
          <w:sz w:val="28"/>
          <w:szCs w:val="28"/>
        </w:rPr>
        <w:t>。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一、</w:t>
      </w:r>
      <w:r>
        <w:rPr>
          <w:sz w:val="28"/>
          <w:szCs w:val="28"/>
        </w:rPr>
        <w:t>思想方面</w:t>
      </w:r>
      <w:r>
        <w:rPr>
          <w:rFonts w:hint="eastAsia"/>
          <w:sz w:val="28"/>
          <w:szCs w:val="28"/>
          <w:lang w:eastAsia="zh-CN"/>
        </w:rPr>
        <w:t>：本人坚持党的基本路线，热爱社会主义祖国，忠诚人民教育事业，求真务实。</w:t>
      </w:r>
      <w:r>
        <w:rPr>
          <w:rFonts w:hint="default" w:ascii="Calibri" w:hAnsi="Calibri" w:eastAsia="宋体" w:cs="Arial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/>
        </w:rPr>
        <w:t>热爱学习、认真学习，不断加强自身业务学习，努力提高自身政治素养和业务水平。</w:t>
      </w:r>
      <w:r>
        <w:rPr>
          <w:sz w:val="28"/>
          <w:szCs w:val="28"/>
        </w:rPr>
        <w:t>热爱本职工作，严格遵守学校的各项规章制度，积极参加学校组织的各项活动；工作上兢兢业业，任劳任怨、服从安排，</w:t>
      </w:r>
      <w:r>
        <w:rPr>
          <w:rFonts w:hint="eastAsia"/>
          <w:sz w:val="28"/>
          <w:szCs w:val="28"/>
          <w:lang w:eastAsia="zh-CN"/>
        </w:rPr>
        <w:t>认真</w:t>
      </w:r>
      <w:r>
        <w:rPr>
          <w:sz w:val="28"/>
          <w:szCs w:val="28"/>
        </w:rPr>
        <w:t>完成学校安排的各项任务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sz w:val="28"/>
          <w:szCs w:val="28"/>
        </w:rPr>
        <w:t>尊重领导，团结同事，待人真诚；</w:t>
      </w:r>
      <w:r>
        <w:rPr>
          <w:rFonts w:hint="eastAsia"/>
          <w:sz w:val="28"/>
          <w:szCs w:val="28"/>
          <w:lang w:eastAsia="zh-CN"/>
        </w:rPr>
        <w:t>任期內</w:t>
      </w:r>
      <w:r>
        <w:rPr>
          <w:rFonts w:hint="eastAsia"/>
          <w:sz w:val="28"/>
          <w:szCs w:val="28"/>
          <w:lang w:val="en-US" w:eastAsia="zh-CN"/>
        </w:rPr>
        <w:t>有</w:t>
      </w:r>
      <w:r>
        <w:rPr>
          <w:rFonts w:hint="eastAsia"/>
          <w:sz w:val="28"/>
          <w:szCs w:val="28"/>
          <w:lang w:eastAsia="zh-CN"/>
        </w:rPr>
        <w:t>下列成绩：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被评为市骨干教师、担任</w:t>
      </w:r>
      <w:r>
        <w:rPr>
          <w:rFonts w:hint="default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val="en-US" w:eastAsia="zh-CN"/>
        </w:rPr>
        <w:t>年教研组长</w:t>
      </w:r>
      <w:r>
        <w:rPr>
          <w:rFonts w:hint="default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  <w:lang w:val="en-US" w:eastAsia="zh-CN"/>
        </w:rPr>
        <w:t>年备课组长、社团辅导</w:t>
      </w:r>
      <w:r>
        <w:rPr>
          <w:rFonts w:hint="default"/>
          <w:sz w:val="28"/>
          <w:szCs w:val="28"/>
          <w:lang w:val="en-US" w:eastAsia="zh-CN"/>
        </w:rPr>
        <w:t>17</w:t>
      </w:r>
      <w:r>
        <w:rPr>
          <w:rFonts w:hint="eastAsia"/>
          <w:sz w:val="28"/>
          <w:szCs w:val="28"/>
          <w:lang w:val="en-US" w:eastAsia="zh-CN"/>
        </w:rPr>
        <w:t>年、多次被评为省市区级优秀辅导教师、宿城区优秀教研组长、马陵中学优秀教师、马陵中学教科研先进个人、马陵中学优秀社团指导教师。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sz w:val="28"/>
          <w:szCs w:val="28"/>
        </w:rPr>
        <w:t>二、教学</w:t>
      </w:r>
      <w:r>
        <w:rPr>
          <w:rFonts w:hint="eastAsia"/>
          <w:sz w:val="28"/>
          <w:szCs w:val="28"/>
          <w:lang w:eastAsia="zh-CN"/>
        </w:rPr>
        <w:t>方面：</w:t>
      </w:r>
      <w:r>
        <w:rPr>
          <w:sz w:val="28"/>
          <w:szCs w:val="28"/>
        </w:rPr>
        <w:t>能胜任高中教学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sz w:val="28"/>
          <w:szCs w:val="28"/>
        </w:rPr>
        <w:t>具有系统的高中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sz w:val="28"/>
          <w:szCs w:val="28"/>
        </w:rPr>
        <w:t>学科基础理论知识，</w:t>
      </w:r>
      <w:r>
        <w:rPr>
          <w:rFonts w:hint="eastAsia"/>
          <w:sz w:val="28"/>
          <w:szCs w:val="28"/>
          <w:lang w:eastAsia="zh-CN"/>
        </w:rPr>
        <w:t>认真研究</w:t>
      </w:r>
      <w:r>
        <w:rPr>
          <w:sz w:val="28"/>
          <w:szCs w:val="28"/>
        </w:rPr>
        <w:t>业务，治学严谨，高质量地完成教育教学工作任务，努力推进教育创新，在教学改革、教材建设、提高教育教学质量方面实绩突出。先后获得的主要荣誉有：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i w:val="0"/>
          <w:iCs w:val="0"/>
          <w:color w:val="auto"/>
          <w:kern w:val="0"/>
          <w:sz w:val="28"/>
          <w:szCs w:val="28"/>
          <w:highlight w:val="none"/>
          <w:vertAlign w:val="baseline"/>
          <w:lang w:val="en-US" w:eastAsia="zh-CN" w:bidi="ar-SA"/>
        </w:rPr>
        <w:t>赛课：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kern w:val="0"/>
          <w:sz w:val="28"/>
          <w:szCs w:val="28"/>
          <w:highlight w:val="none"/>
          <w:vertAlign w:val="baseline"/>
          <w:lang w:val="en-US" w:eastAsia="zh-CN" w:bidi="ar-SA"/>
        </w:rPr>
        <w:t>省级优课1次、市一等奖2次、市二等奖1次、区一等奖1次、区二等奖1次、校一等奖1次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开设市级讲座</w:t>
      </w:r>
      <w:r>
        <w:rPr>
          <w:rFonts w:hint="default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>次</w:t>
      </w:r>
    </w:p>
    <w:p>
      <w:pPr>
        <w:numPr>
          <w:ilvl w:val="0"/>
          <w:numId w:val="0"/>
        </w:numPr>
        <w:ind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sz w:val="28"/>
          <w:szCs w:val="28"/>
        </w:rPr>
        <w:t>教科研</w:t>
      </w:r>
      <w:r>
        <w:rPr>
          <w:rFonts w:hint="eastAsia"/>
          <w:sz w:val="28"/>
          <w:szCs w:val="28"/>
          <w:lang w:eastAsia="zh-CN"/>
        </w:rPr>
        <w:t>方面</w:t>
      </w:r>
      <w:r>
        <w:rPr>
          <w:sz w:val="28"/>
          <w:szCs w:val="28"/>
        </w:rPr>
        <w:t>：认真钻研教材，潜心学习教育理论，探索教育规律和教学方法，不断提高自己的业务水平和教育实践能力。近几年在省级期刊发表</w:t>
      </w:r>
      <w:bookmarkStart w:id="0" w:name="_GoBack"/>
      <w:bookmarkEnd w:id="0"/>
      <w:r>
        <w:rPr>
          <w:sz w:val="28"/>
          <w:szCs w:val="28"/>
        </w:rPr>
        <w:t>的论文有：</w:t>
      </w:r>
    </w:p>
    <w:p>
      <w:pPr>
        <w:numPr>
          <w:ilvl w:val="0"/>
          <w:numId w:val="0"/>
        </w:numPr>
        <w:ind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“浅谈中学书法教学中范本的选择”</w:t>
      </w:r>
    </w:p>
    <w:p>
      <w:pPr>
        <w:numPr>
          <w:ilvl w:val="0"/>
          <w:numId w:val="0"/>
        </w:numPr>
        <w:ind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“浅析高中书法教学的内容”</w:t>
      </w:r>
    </w:p>
    <w:p>
      <w:pPr>
        <w:numPr>
          <w:ilvl w:val="0"/>
          <w:numId w:val="0"/>
        </w:numPr>
        <w:ind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“浅析生活化教学在高中美术教学中的运用”</w:t>
      </w:r>
    </w:p>
    <w:p>
      <w:pPr>
        <w:numPr>
          <w:ilvl w:val="0"/>
          <w:numId w:val="0"/>
        </w:numPr>
        <w:ind w:firstLineChars="200"/>
        <w:rPr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“基于情景教学的高中美术大单元教学策略研究”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有多篇论文在省市级比赛中获奖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sz w:val="28"/>
          <w:szCs w:val="28"/>
        </w:rPr>
        <w:t>四、培养青年教师</w:t>
      </w:r>
      <w:r>
        <w:rPr>
          <w:rFonts w:hint="eastAsia"/>
          <w:sz w:val="28"/>
          <w:szCs w:val="28"/>
          <w:lang w:eastAsia="zh-CN"/>
        </w:rPr>
        <w:t>方面：</w:t>
      </w:r>
      <w:r>
        <w:rPr>
          <w:sz w:val="28"/>
          <w:szCs w:val="28"/>
        </w:rPr>
        <w:t>除了上述教学、教研成绩外，在实施素质教育、培养青年教师发展方面也取得一些成绩</w:t>
      </w:r>
      <w:r>
        <w:rPr>
          <w:rFonts w:hint="eastAsia"/>
          <w:sz w:val="28"/>
          <w:szCs w:val="28"/>
          <w:lang w:eastAsia="zh-CN"/>
        </w:rPr>
        <w:t>，指导多名青年教师，</w:t>
      </w:r>
      <w:r>
        <w:rPr>
          <w:sz w:val="28"/>
          <w:szCs w:val="28"/>
        </w:rPr>
        <w:t>成绩优秀。</w:t>
      </w:r>
    </w:p>
    <w:p>
      <w:pPr>
        <w:numPr>
          <w:ilvl w:val="0"/>
          <w:numId w:val="0"/>
        </w:numPr>
        <w:ind w:firstLineChars="200"/>
        <w:rPr>
          <w:sz w:val="28"/>
          <w:szCs w:val="28"/>
        </w:rPr>
      </w:pPr>
      <w:r>
        <w:rPr>
          <w:sz w:val="28"/>
          <w:szCs w:val="28"/>
        </w:rPr>
        <w:t>五、</w:t>
      </w:r>
      <w:r>
        <w:rPr>
          <w:rFonts w:hint="eastAsia"/>
          <w:sz w:val="28"/>
          <w:szCs w:val="28"/>
          <w:lang w:eastAsia="zh-CN"/>
        </w:rPr>
        <w:t>辅导学生方面：多年来辅导的学生成绩显著，辅导的学生多次在省市区级的美术类比赛中获奖。</w:t>
      </w:r>
    </w:p>
    <w:p>
      <w:pPr>
        <w:numPr>
          <w:ilvl w:val="0"/>
          <w:numId w:val="0"/>
        </w:numPr>
        <w:ind w:firstLineChars="200"/>
        <w:rPr>
          <w:sz w:val="24"/>
          <w:szCs w:val="24"/>
        </w:rPr>
      </w:pPr>
      <w:r>
        <w:rPr>
          <w:sz w:val="28"/>
          <w:szCs w:val="28"/>
        </w:rPr>
        <w:t xml:space="preserve">                                                                     </w:t>
      </w:r>
      <w:r>
        <w:rPr>
          <w:sz w:val="24"/>
          <w:szCs w:val="24"/>
          <w:lang w:val="en-US"/>
        </w:rPr>
        <w:t xml:space="preserve">                                       </w:t>
      </w:r>
      <w:r>
        <w:rPr>
          <w:sz w:val="24"/>
          <w:szCs w:val="24"/>
        </w:rPr>
        <w:t> </w:t>
      </w:r>
      <w:r>
        <w:rPr>
          <w:rFonts w:hint="eastAsia"/>
          <w:sz w:val="24"/>
          <w:szCs w:val="24"/>
          <w:lang w:eastAsia="zh-CN"/>
        </w:rPr>
        <w:t xml:space="preserve">                         </w:t>
      </w:r>
      <w:r>
        <w:rPr>
          <w:sz w:val="24"/>
          <w:szCs w:val="24"/>
        </w:rPr>
        <w:t>2024年8月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NDEyNDcxNzUzM2Y3ZDUyZWM0NDc2OGZmZGFmNDkifQ=="/>
    <w:docVar w:name="KSO_WPS_MARK_KEY" w:val="41dc016a-26aa-4127-857b-0dfbc62651a2"/>
  </w:docVars>
  <w:rsids>
    <w:rsidRoot w:val="00000000"/>
    <w:rsid w:val="2CC22BC6"/>
    <w:rsid w:val="40EE16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787</Words>
  <Characters>800</Characters>
  <Paragraphs>17</Paragraphs>
  <TotalTime>2</TotalTime>
  <ScaleCrop>false</ScaleCrop>
  <LinksUpToDate>false</LinksUpToDate>
  <CharactersWithSpaces>935</CharactersWithSpaces>
  <Application>WPS Office_11.1.0.12165_F1E327BC-269C-435d-A152-05C5408002CA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2024-08-16T02:37:00Z</dcterms:created>
  <dc:creator>RMO-AN00</dc:creator>
  <cp:lastModifiedBy>HP01</cp:lastModifiedBy>
  <dcterms:modified xsi:type="dcterms:W3CDTF">2024-08-16T05:46:09Z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07551e4cbe49402fa5fd96de0b95c8b7_21</vt:lpwstr>
  </property>
  <property fmtid="{D5CDD505-2E9C-101B-9397-08002B2CF9AE}" pid="3" name="KSOProductBuildVer">
    <vt:lpwstr>2052-11.1.0.12165</vt:lpwstr>
  </property>
</Properties>
</file>