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</w:pP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202</w:t>
      </w:r>
      <w:r>
        <w:rPr>
          <w:rFonts w:hint="eastAsia" w:ascii="Times New Roman" w:hAnsi="Times New Roman" w:eastAsia="仿宋_GB2312" w:cs="Times New Roman"/>
          <w:b/>
          <w:color w:val="000000"/>
          <w:kern w:val="32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年宿迁市中小学幼儿园教师申报人员情况简表</w:t>
      </w:r>
    </w:p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方正小标宋简体" w:cs="Times New Roman"/>
          <w:b/>
          <w:bCs/>
          <w:color w:val="000000"/>
          <w:spacing w:val="30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学校或单位（盖章）：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                       202</w:t>
      </w:r>
      <w:r>
        <w:rPr>
          <w:rFonts w:hint="eastAsia" w:ascii="Times New Roman" w:hAnsi="Times New Roman" w:cs="Times New Roman"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年  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月  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15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298"/>
        <w:gridCol w:w="248"/>
        <w:gridCol w:w="731"/>
        <w:gridCol w:w="685"/>
        <w:gridCol w:w="122"/>
        <w:gridCol w:w="584"/>
        <w:gridCol w:w="138"/>
        <w:gridCol w:w="8"/>
        <w:gridCol w:w="258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25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蔡淑敏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出生年月</w:t>
            </w:r>
          </w:p>
        </w:tc>
        <w:tc>
          <w:tcPr>
            <w:tcW w:w="1529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1980.04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2001.08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24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教师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英语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中学一级教师</w:t>
            </w:r>
          </w:p>
        </w:tc>
        <w:tc>
          <w:tcPr>
            <w:tcW w:w="1537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获现资格时间</w:t>
            </w:r>
          </w:p>
        </w:tc>
        <w:tc>
          <w:tcPr>
            <w:tcW w:w="1634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2009.12.31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2009.12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英语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徐州师范大学</w:t>
            </w:r>
          </w:p>
        </w:tc>
        <w:tc>
          <w:tcPr>
            <w:tcW w:w="72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2001.06</w:t>
            </w: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英语教育</w:t>
            </w: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次</w:t>
            </w:r>
          </w:p>
        </w:tc>
        <w:tc>
          <w:tcPr>
            <w:tcW w:w="1540" w:type="dxa"/>
            <w:gridSpan w:val="3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任期内有无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淮阴师范学院</w:t>
            </w:r>
          </w:p>
        </w:tc>
        <w:tc>
          <w:tcPr>
            <w:tcW w:w="72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2007.03</w:t>
            </w: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英语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4958" w:type="dxa"/>
            <w:gridSpan w:val="1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育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374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   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备课组长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年</w:t>
            </w:r>
            <w:r>
              <w:rPr>
                <w:rFonts w:hint="eastAsia" w:cs="Times New Roman"/>
                <w:bCs/>
                <w:kern w:val="0"/>
                <w:lang w:eastAsia="zh-CN"/>
              </w:rPr>
              <w:t>，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社团6年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级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   科</w:t>
            </w:r>
          </w:p>
        </w:tc>
        <w:tc>
          <w:tcPr>
            <w:tcW w:w="1110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2011年宿城区五四杯基本功竞赛贰等奖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2012年宿城区高三英语“高三一轮复习试卷讲评”示范课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2013年宿城区基本功竞赛贰等奖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2017年微课大赛二等奖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2015年创新英语大赛“特级辅导老师”称号，2016和2018年获优秀辅导老师称号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2019年指导学生21世纪演讲比赛获高中组二等奖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2023年指导学生在全国中学生英语能力竞赛获全国一等奖，马鸣悦全国二等奖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lang w:val="en-US" w:eastAsia="zh-CN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其他教育管理工作实绩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6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2015-2024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2个班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英语</w:t>
            </w:r>
          </w:p>
        </w:tc>
        <w:tc>
          <w:tcPr>
            <w:tcW w:w="1110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14</w:t>
            </w: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高三英语理科备课组被评为优秀备课组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优秀社团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科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研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2184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承担教科研课题及成果</w:t>
            </w:r>
          </w:p>
        </w:tc>
        <w:tc>
          <w:tcPr>
            <w:tcW w:w="4880" w:type="dxa"/>
            <w:gridSpan w:val="1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任期内综合表彰情况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184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课题须注明主持或参与</w:t>
            </w:r>
          </w:p>
        </w:tc>
        <w:tc>
          <w:tcPr>
            <w:tcW w:w="2370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文  名  称</w:t>
            </w:r>
          </w:p>
        </w:tc>
        <w:tc>
          <w:tcPr>
            <w:tcW w:w="13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支教日期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支教学校名称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荣誉称号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184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主持课题《高中英语作业的有效性》</w:t>
            </w:r>
          </w:p>
        </w:tc>
        <w:tc>
          <w:tcPr>
            <w:tcW w:w="2370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《构建高中英语高效课堂的有效策略》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《初探多媒体在高中英语教学中的应用》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《重视英语阅读教学 培养实用交际能力》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《高中英语自主学习课堂教学模式研究》</w:t>
            </w:r>
          </w:p>
          <w:p>
            <w:pPr>
              <w:autoSpaceDE w:val="0"/>
              <w:autoSpaceDN w:val="0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《如何培养学生的听说读写技能》</w:t>
            </w:r>
          </w:p>
        </w:tc>
        <w:tc>
          <w:tcPr>
            <w:tcW w:w="13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校园英语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读与写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教师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考试周刊</w:t>
            </w:r>
          </w:p>
          <w:p>
            <w:pPr>
              <w:autoSpaceDE w:val="0"/>
              <w:autoSpaceDN w:val="0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学英语报社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2014年12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2015年12期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2015年9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2015年36期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2018年31期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打造充满活力的英语课堂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宿迁市教育学会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叁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01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2015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2015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2016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马陵中学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马陵中学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马陵中学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先进教育工作者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三八红旗手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优秀教育工作者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公示起讫时间</w:t>
            </w:r>
          </w:p>
        </w:tc>
        <w:tc>
          <w:tcPr>
            <w:tcW w:w="3543" w:type="dxa"/>
            <w:gridSpan w:val="8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510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公示举报受理部门及举报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电话</w:t>
            </w:r>
          </w:p>
        </w:tc>
        <w:tc>
          <w:tcPr>
            <w:tcW w:w="4229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</w:tr>
    </w:tbl>
    <w:p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>说明：1.表格内容由单位如实填写，一式两份，一份在校内公布，一份随推荐材料一并上报；</w:t>
      </w:r>
    </w:p>
    <w:p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964" w:right="1304" w:bottom="935" w:left="1304" w:header="567" w:footer="1247" w:gutter="0"/>
          <w:pgNumType w:start="42"/>
          <w:cols w:space="720" w:num="1"/>
        </w:sect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lM2Q1MGRhYjVjMWMzMDgxYjExNmRmMGExY2JiNjQifQ=="/>
    <w:docVar w:name="KSO_WPS_MARK_KEY" w:val="4ad83bf4-6c76-4e2d-ac12-43240e201b6b"/>
  </w:docVars>
  <w:rsids>
    <w:rsidRoot w:val="3A02218E"/>
    <w:rsid w:val="0C6F7B97"/>
    <w:rsid w:val="0F0942D3"/>
    <w:rsid w:val="12DD1CFF"/>
    <w:rsid w:val="25DC2B6B"/>
    <w:rsid w:val="270F53C2"/>
    <w:rsid w:val="2EA94D33"/>
    <w:rsid w:val="2F24450E"/>
    <w:rsid w:val="33D939C5"/>
    <w:rsid w:val="35862C50"/>
    <w:rsid w:val="3A02218E"/>
    <w:rsid w:val="3DBA6615"/>
    <w:rsid w:val="402C1320"/>
    <w:rsid w:val="410A325C"/>
    <w:rsid w:val="53083916"/>
    <w:rsid w:val="5EAC1B52"/>
    <w:rsid w:val="6BB42046"/>
    <w:rsid w:val="6F23376B"/>
    <w:rsid w:val="7B4F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820</Words>
  <Characters>931</Characters>
  <Lines>0</Lines>
  <Paragraphs>0</Paragraphs>
  <TotalTime>115</TotalTime>
  <ScaleCrop>false</ScaleCrop>
  <LinksUpToDate>false</LinksUpToDate>
  <CharactersWithSpaces>1178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2024-08-15T03:34:00Z</dcterms:created>
  <dc:creator>HP01</dc:creator>
  <cp:lastModifiedBy>hp</cp:lastModifiedBy>
  <dcterms:modified xsi:type="dcterms:W3CDTF">2024-08-16T02:50:57Z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BE520334A8D14579ADCAE776A2A3DC40_13</vt:lpwstr>
  </property>
</Properties>
</file>